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2A2E" w:rsidRPr="002217D9" w:rsidP="00202A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Дело №2-5-1701/2024</w:t>
      </w:r>
    </w:p>
    <w:p w:rsidR="00202A2E" w:rsidRPr="002217D9" w:rsidP="00202A2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>УИД86М</w:t>
      </w:r>
      <w:r w:rsidRPr="002217D9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2217D9">
        <w:rPr>
          <w:rFonts w:ascii="Times New Roman" w:hAnsi="Times New Roman" w:cs="Times New Roman"/>
          <w:sz w:val="27"/>
          <w:szCs w:val="27"/>
        </w:rPr>
        <w:t>0017-01-2023-003228-63</w:t>
      </w:r>
    </w:p>
    <w:p w:rsidR="00202A2E" w:rsidRPr="002217D9" w:rsidP="00202A2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02A2E" w:rsidRPr="002217D9" w:rsidP="00202A2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2217D9" w:rsidR="005A6ABE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2217D9">
        <w:rPr>
          <w:rFonts w:ascii="Times New Roman" w:hAnsi="Times New Roman" w:cs="Times New Roman"/>
          <w:sz w:val="27"/>
          <w:szCs w:val="27"/>
        </w:rPr>
        <w:t xml:space="preserve">     РЕШЕНИЕ</w:t>
      </w:r>
    </w:p>
    <w:p w:rsidR="00202A2E" w:rsidRPr="002217D9" w:rsidP="00202A2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</w:t>
      </w:r>
      <w:r w:rsidRPr="002217D9" w:rsidR="005A6ABE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2217D9">
        <w:rPr>
          <w:rFonts w:ascii="Times New Roman" w:hAnsi="Times New Roman" w:cs="Times New Roman"/>
          <w:sz w:val="27"/>
          <w:szCs w:val="27"/>
        </w:rPr>
        <w:t xml:space="preserve">    Именем Российской Федерации</w:t>
      </w:r>
    </w:p>
    <w:p w:rsidR="00202A2E" w:rsidRPr="002217D9" w:rsidP="00202A2E">
      <w:pPr>
        <w:pStyle w:val="NoSpacing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</w:p>
    <w:p w:rsidR="00202A2E" w:rsidRPr="002217D9" w:rsidP="00202A2E">
      <w:pPr>
        <w:pStyle w:val="NoSpacing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7D9">
        <w:rPr>
          <w:rFonts w:ascii="Times New Roman" w:hAnsi="Times New Roman" w:cs="Times New Roman"/>
          <w:bCs/>
          <w:sz w:val="27"/>
          <w:szCs w:val="27"/>
        </w:rPr>
        <w:t>«27»  апреля 2024  года                                                                               г. Когалым</w:t>
      </w:r>
    </w:p>
    <w:p w:rsidR="00202A2E" w:rsidRPr="002217D9" w:rsidP="00202A2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2A2E" w:rsidRPr="002217D9" w:rsidP="00202A2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Мировой судья судебного участка № 1 Когалымского судебного района Ханты-Мансийского автономного округа-Югры Олькова Н.В.</w:t>
      </w:r>
    </w:p>
    <w:p w:rsidR="00202A2E" w:rsidRPr="002217D9" w:rsidP="00202A2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при секретаре Папаниной Л.Т.</w:t>
      </w:r>
    </w:p>
    <w:p w:rsidR="00202A2E" w:rsidRPr="002217D9" w:rsidP="00202A2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рассмотрев в открытом судебном заседании материалы гражданского дела по иску</w:t>
      </w:r>
      <w:r w:rsidRPr="002217D9" w:rsidR="005A6ABE">
        <w:rPr>
          <w:rFonts w:ascii="Times New Roman" w:hAnsi="Times New Roman" w:cs="Times New Roman"/>
          <w:sz w:val="27"/>
          <w:szCs w:val="27"/>
        </w:rPr>
        <w:t xml:space="preserve"> Общества с ограниченной ответственностью Коллекторское агентство «Фабула» к Лазухину Евгению Владимировичу о взыскании задолженности по договору займа,</w:t>
      </w:r>
      <w:r w:rsidRPr="002217D9" w:rsidR="005A6AB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17D9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УСТАНОВИЛ: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 истец обратился к мировому судье с иском к ответчику о взыскании задолженности по договору займа, мотивируя тем, что между М</w:t>
      </w:r>
      <w:r w:rsidRPr="002217D9" w:rsidR="006D6A59">
        <w:rPr>
          <w:rFonts w:ascii="Times New Roman" w:hAnsi="Times New Roman" w:cs="Times New Roman"/>
          <w:sz w:val="27"/>
          <w:szCs w:val="27"/>
        </w:rPr>
        <w:t xml:space="preserve">икрофинансовая компания </w:t>
      </w:r>
      <w:r w:rsidRPr="002217D9">
        <w:rPr>
          <w:rFonts w:ascii="Times New Roman" w:hAnsi="Times New Roman" w:cs="Times New Roman"/>
          <w:sz w:val="27"/>
          <w:szCs w:val="27"/>
        </w:rPr>
        <w:t>Быстроденьги (О</w:t>
      </w:r>
      <w:r w:rsidRPr="002217D9" w:rsidR="006D6A59">
        <w:rPr>
          <w:rFonts w:ascii="Times New Roman" w:hAnsi="Times New Roman" w:cs="Times New Roman"/>
          <w:sz w:val="27"/>
          <w:szCs w:val="27"/>
        </w:rPr>
        <w:t>бщество с ограниченной ответственностью</w:t>
      </w:r>
      <w:r w:rsidRPr="002217D9">
        <w:rPr>
          <w:rFonts w:ascii="Times New Roman" w:hAnsi="Times New Roman" w:cs="Times New Roman"/>
          <w:sz w:val="27"/>
          <w:szCs w:val="27"/>
        </w:rPr>
        <w:t xml:space="preserve">) (далее по тексту </w:t>
      </w:r>
      <w:r w:rsidRPr="002217D9" w:rsidR="00537719">
        <w:rPr>
          <w:rFonts w:ascii="Times New Roman" w:hAnsi="Times New Roman" w:cs="Times New Roman"/>
          <w:sz w:val="27"/>
          <w:szCs w:val="27"/>
        </w:rPr>
        <w:t>- п</w:t>
      </w:r>
      <w:r w:rsidRPr="002217D9">
        <w:rPr>
          <w:rFonts w:ascii="Times New Roman" w:hAnsi="Times New Roman" w:cs="Times New Roman"/>
          <w:sz w:val="27"/>
          <w:szCs w:val="27"/>
        </w:rPr>
        <w:t>ервоначальный кредитор</w:t>
      </w:r>
      <w:r w:rsidRPr="002217D9" w:rsidR="006D6A59">
        <w:rPr>
          <w:rFonts w:ascii="Times New Roman" w:hAnsi="Times New Roman" w:cs="Times New Roman"/>
          <w:sz w:val="27"/>
          <w:szCs w:val="27"/>
        </w:rPr>
        <w:t>, МФК Быстроденьги (ООО)</w:t>
      </w:r>
      <w:r w:rsidRPr="002217D9">
        <w:rPr>
          <w:rFonts w:ascii="Times New Roman" w:hAnsi="Times New Roman" w:cs="Times New Roman"/>
          <w:sz w:val="27"/>
          <w:szCs w:val="27"/>
        </w:rPr>
        <w:t xml:space="preserve">) и ответчиком 29.06.2017 года был заключен договор Микрозайма №93483357 (далее по тесту Договор), в соответствии с которым Первоначальный кредитор передал ответчику денежные средства в сумме 7000 рублей, а ответчик обязался возвратить Первоначальному кредитору такую же сумму (сумму займа) в срок до 05.07.2017 г., а также выплатить Первоначальному кредитору проценты за пользование займом исходя из ставки 2,17 процентов в день. Подписание договора ответчиком было осуществлено аналогом собственноручной подписи, в соответствии с условиями, изложенными в Правилах комплексного обслуживания МФК Быстроденьги (ООО) размещаемых в сети интернет по адресу </w:t>
      </w:r>
      <w:hyperlink r:id="rId5" w:history="1">
        <w:r w:rsidRPr="002217D9">
          <w:rPr>
            <w:rStyle w:val="Hyperlink"/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Pr="002217D9">
          <w:rPr>
            <w:rStyle w:val="Hyperlink"/>
            <w:rFonts w:ascii="Times New Roman" w:hAnsi="Times New Roman" w:cs="Times New Roman"/>
            <w:sz w:val="27"/>
            <w:szCs w:val="27"/>
          </w:rPr>
          <w:t>://</w:t>
        </w:r>
        <w:r w:rsidRPr="002217D9">
          <w:rPr>
            <w:rStyle w:val="Hyperlink"/>
            <w:rFonts w:ascii="Times New Roman" w:hAnsi="Times New Roman" w:cs="Times New Roman"/>
            <w:sz w:val="27"/>
            <w:szCs w:val="27"/>
            <w:lang w:val="en-US"/>
          </w:rPr>
          <w:t>bistrodengi</w:t>
        </w:r>
        <w:r w:rsidRPr="002217D9">
          <w:rPr>
            <w:rStyle w:val="Hyperlink"/>
            <w:rFonts w:ascii="Times New Roman" w:hAnsi="Times New Roman" w:cs="Times New Roman"/>
            <w:sz w:val="27"/>
            <w:szCs w:val="27"/>
          </w:rPr>
          <w:t>.</w:t>
        </w:r>
        <w:r w:rsidRPr="002217D9">
          <w:rPr>
            <w:rStyle w:val="Hyperlink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2217D9">
        <w:rPr>
          <w:rFonts w:ascii="Times New Roman" w:hAnsi="Times New Roman" w:cs="Times New Roman"/>
          <w:sz w:val="27"/>
          <w:szCs w:val="27"/>
        </w:rPr>
        <w:t xml:space="preserve"> , заявление о присоединении, к которым было подписано ответчиком собственноручно в офисе компании. Ответчик получил банковскую карту </w:t>
      </w:r>
      <w:r w:rsidRPr="002217D9">
        <w:rPr>
          <w:rFonts w:ascii="Times New Roman" w:hAnsi="Times New Roman" w:cs="Times New Roman"/>
          <w:sz w:val="27"/>
          <w:szCs w:val="27"/>
          <w:lang w:val="en-US"/>
        </w:rPr>
        <w:t>MasterCard</w:t>
      </w:r>
      <w:r w:rsidRPr="002217D9">
        <w:rPr>
          <w:rFonts w:ascii="Times New Roman" w:hAnsi="Times New Roman" w:cs="Times New Roman"/>
          <w:sz w:val="27"/>
          <w:szCs w:val="27"/>
        </w:rPr>
        <w:t xml:space="preserve"> «Быстрокарта», согласно заявлению на получения карты «Быстрокарта» номером </w:t>
      </w:r>
      <w:r w:rsidRPr="002217D9">
        <w:rPr>
          <w:rFonts w:ascii="Times New Roman" w:hAnsi="Times New Roman" w:cs="Times New Roman"/>
          <w:sz w:val="27"/>
          <w:szCs w:val="27"/>
          <w:lang w:val="en-US"/>
        </w:rPr>
        <w:t>EAN</w:t>
      </w:r>
      <w:r w:rsidRPr="002217D9">
        <w:rPr>
          <w:rFonts w:ascii="Times New Roman" w:hAnsi="Times New Roman" w:cs="Times New Roman"/>
          <w:sz w:val="27"/>
          <w:szCs w:val="27"/>
        </w:rPr>
        <w:t xml:space="preserve"> </w:t>
      </w:r>
      <w:r w:rsidR="00F5366C">
        <w:rPr>
          <w:rFonts w:ascii="Times New Roman" w:hAnsi="Times New Roman" w:cs="Times New Roman"/>
          <w:sz w:val="27"/>
          <w:szCs w:val="27"/>
        </w:rPr>
        <w:t>*</w:t>
      </w:r>
      <w:r w:rsidRPr="002217D9">
        <w:rPr>
          <w:rFonts w:ascii="Times New Roman" w:hAnsi="Times New Roman" w:cs="Times New Roman"/>
          <w:sz w:val="27"/>
          <w:szCs w:val="27"/>
        </w:rPr>
        <w:t xml:space="preserve">. Факт перечисления средств по договору займа на карту ответчика подтверждается письмом, предоставленным РНКО «Платежный центр», являющейся эмитентом карты. Заключая договор займа, ответчик действовал по своему усмотрению, своей волей и в своем интересе, согласившись на заключение договора займа с условием оплаты процентов по ставке, предусмотренной договором. Ответчиком условия вышеуказанного договора нарушены: сумма займа в срок не возвращена, уплата процентов в срок не осуществлена. Между истцом (Цессионарием) и Первоначальным кредитором (Цедентом) заключен Договор уступки прав требования №27/10/17 от 27.10.2017 г. в соответствии с которым, Первоначальный кредитор уступил права требования по Договору истцу. За период с 29.06.2017 г. по 20.07.2023 года истцом осуществлен расчет задолженности, по Договору, которая составила 23 200 рублей 16 копеек. В связи с чем, просит взыскать с ответчика Лазухина Евгения Владимировича в </w:t>
      </w:r>
      <w:r w:rsidRPr="002217D9">
        <w:rPr>
          <w:rFonts w:ascii="Times New Roman" w:hAnsi="Times New Roman" w:cs="Times New Roman"/>
          <w:sz w:val="27"/>
          <w:szCs w:val="27"/>
        </w:rPr>
        <w:t>пользу ООО Коллекторское агентство «Фабула» 23 200 рублей 16 копеек, в том числе: сумма основного долга 7000 рублей, проценты за период с 29.06.2017 г. по 20.07.2023 года в размере 14 000 рублей,  пени 2 200 рублей 16 копеек, расходы по оплате госпошлины в размере 896 рублей.</w:t>
      </w:r>
    </w:p>
    <w:p w:rsidR="005A6ABE" w:rsidRPr="002217D9" w:rsidP="005A6AB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 Представитель истца 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ходатайствует о рассмотрении дела в отсутствии представителя истца, требования поддерживает в полном  объеме. 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 Ответчик Лазухин Е.В., 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представитель ответчика  - Лазухина Е.В., действующий по доверенности от </w:t>
      </w:r>
      <w:r w:rsidRPr="002217D9">
        <w:rPr>
          <w:rFonts w:ascii="Times New Roman" w:hAnsi="Times New Roman" w:cs="Times New Roman"/>
          <w:sz w:val="27"/>
          <w:szCs w:val="27"/>
        </w:rPr>
        <w:t>03.02.2023 года</w:t>
      </w:r>
      <w:r w:rsidRPr="002217D9" w:rsidR="00EE3AAD">
        <w:rPr>
          <w:rFonts w:ascii="Times New Roman" w:hAnsi="Times New Roman" w:cs="Times New Roman"/>
          <w:sz w:val="27"/>
          <w:szCs w:val="27"/>
        </w:rPr>
        <w:t>, выданной на срок на три года,</w:t>
      </w:r>
      <w:r w:rsidRPr="002217D9">
        <w:rPr>
          <w:rFonts w:ascii="Times New Roman" w:hAnsi="Times New Roman" w:cs="Times New Roman"/>
          <w:sz w:val="27"/>
          <w:szCs w:val="27"/>
        </w:rPr>
        <w:t xml:space="preserve"> в судебное заседание не явились, направили ходатайство о рассмотрении дела в их отсутствии.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</w:t>
      </w:r>
      <w:r w:rsidRPr="002217D9">
        <w:rPr>
          <w:rFonts w:ascii="Times New Roman" w:eastAsia="Times New Roman" w:hAnsi="Times New Roman" w:cs="Times New Roman"/>
          <w:sz w:val="27"/>
          <w:szCs w:val="27"/>
        </w:rPr>
        <w:t xml:space="preserve">          В соответствии со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217D9">
        <w:rPr>
          <w:rFonts w:ascii="Times New Roman" w:hAnsi="Times New Roman" w:cs="Times New Roman"/>
          <w:sz w:val="27"/>
          <w:szCs w:val="27"/>
        </w:rPr>
        <w:t>статьей 167 Гражданского процессуального кодекса Российской Федерации дело рассмотрено в отсутствии представителя истца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217D9">
        <w:rPr>
          <w:rFonts w:ascii="Times New Roman" w:hAnsi="Times New Roman" w:cs="Times New Roman"/>
          <w:sz w:val="27"/>
          <w:szCs w:val="27"/>
        </w:rPr>
        <w:t>Общества с ограниченной ответственностью Коллекторское агентство «Фабула»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2217D9">
        <w:rPr>
          <w:rFonts w:ascii="Times New Roman" w:hAnsi="Times New Roman" w:cs="Times New Roman"/>
          <w:sz w:val="27"/>
          <w:szCs w:val="27"/>
        </w:rPr>
        <w:t xml:space="preserve">ответчика Лазухина Е.В., 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представитель ответчика  - Лазухиной Е.В.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  Допрошенный по судебному поручению ответчик Лазухин Е.В., которому разъяснены его процессуальные права, пояснил, что исковые требования Общества с ограниченной ответственностью «Коллекторское агентство «Фабула» о взыскании задолженности по договору займа не признает, так как считает, что истекли сроки исковой давности. В судебном заседании участвовать не желает, в связи с чем, что у него имеется представитель по доверенности, который и будет представлять его интересы в суде.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 Мировой судья, исследовав материалы дела, </w:t>
      </w:r>
      <w:r w:rsidRPr="002217D9">
        <w:rPr>
          <w:rFonts w:ascii="Times New Roman" w:eastAsia="Times New Roman" w:hAnsi="Times New Roman" w:cs="Times New Roman"/>
          <w:sz w:val="27"/>
          <w:szCs w:val="27"/>
        </w:rPr>
        <w:t>представленные доказательства, приходит к выводу, что заявленные исковые требования подлежат удовлетворению по следующим основаниям.</w:t>
      </w:r>
      <w:r w:rsidRPr="002217D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Согласно ст. 56 ГПК РФ: «1. Каждая сторона должна доказывать те обстоятельства, на которые она ссылается как на основании своих требований и возражений, если иное не предусмотрено федеральным законом. 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 2. Суд определяет, какие обстоятельства имеют значения для дела, какой стороне подлежит их доказывать, выносит обстоятельства на обсуждение, даже если стороны на какие-либо из них не ссылались».</w:t>
      </w:r>
    </w:p>
    <w:p w:rsidR="005A6ABE" w:rsidRPr="002217D9" w:rsidP="005A6ABE">
      <w:pPr>
        <w:pStyle w:val="NoSpacing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sz w:val="27"/>
          <w:szCs w:val="27"/>
        </w:rPr>
        <w:t xml:space="preserve">          Исходя из содержания п. 1 ст. 432 Гражданского кодекса Российской Федерации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Существенными условиями договора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hAnsi="Times New Roman" w:cs="Times New Roman"/>
          <w:color w:val="000000"/>
          <w:sz w:val="27"/>
          <w:szCs w:val="27"/>
        </w:rPr>
        <w:t xml:space="preserve">           В силу </w:t>
      </w:r>
      <w:hyperlink r:id="rId6" w:anchor="/document/10164072/entry/309" w:history="1">
        <w:r w:rsidRPr="002217D9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ст. 309</w:t>
        </w:r>
      </w:hyperlink>
      <w:r w:rsidRPr="002217D9">
        <w:rPr>
          <w:rFonts w:ascii="Times New Roman" w:hAnsi="Times New Roman" w:cs="Times New Roman"/>
          <w:color w:val="000000"/>
          <w:sz w:val="27"/>
          <w:szCs w:val="27"/>
        </w:rPr>
        <w:t xml:space="preserve">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color w:val="000000"/>
          <w:sz w:val="27"/>
          <w:szCs w:val="27"/>
        </w:rPr>
        <w:t xml:space="preserve">           Согласно </w:t>
      </w:r>
      <w:hyperlink r:id="rId6" w:anchor="/document/10164072/entry/310" w:history="1">
        <w:r w:rsidRPr="002217D9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ст. 310</w:t>
        </w:r>
      </w:hyperlink>
      <w:r w:rsidRPr="002217D9">
        <w:rPr>
          <w:rFonts w:ascii="Times New Roman" w:hAnsi="Times New Roman" w:cs="Times New Roman"/>
          <w:color w:val="000000"/>
          <w:sz w:val="27"/>
          <w:szCs w:val="27"/>
        </w:rPr>
        <w:t xml:space="preserve"> ГК РФ односторонний отказ от исполнения обязательства и одностороннее изменение его условий не допускается.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217D9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со </w:t>
      </w:r>
      <w:hyperlink r:id="rId6" w:anchor="/document/10164072/entry/20807" w:history="1">
        <w:r w:rsidRPr="002217D9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ст. 807</w:t>
        </w:r>
      </w:hyperlink>
      <w:r w:rsidRPr="002217D9">
        <w:rPr>
          <w:rFonts w:ascii="Times New Roman" w:hAnsi="Times New Roman" w:cs="Times New Roman"/>
          <w:color w:val="000000"/>
          <w:sz w:val="27"/>
          <w:szCs w:val="27"/>
        </w:rPr>
        <w:t xml:space="preserve"> Гражданского кодекса Российской Федерации по договору займа одна сторона (займодавец) передает или обязуется передать в </w:t>
      </w:r>
      <w:r w:rsidRPr="002217D9">
        <w:rPr>
          <w:rFonts w:ascii="Times New Roman" w:hAnsi="Times New Roman" w:cs="Times New Roman"/>
          <w:color w:val="000000"/>
          <w:sz w:val="27"/>
          <w:szCs w:val="27"/>
        </w:rPr>
        <w:t>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hAnsi="Times New Roman" w:cs="Times New Roman"/>
          <w:color w:val="000000"/>
          <w:sz w:val="27"/>
          <w:szCs w:val="27"/>
        </w:rPr>
        <w:t xml:space="preserve">            Согласно </w:t>
      </w:r>
      <w:hyperlink r:id="rId6" w:anchor="/document/10164072/entry/810" w:history="1">
        <w:r w:rsidRPr="002217D9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ст. 810</w:t>
        </w:r>
      </w:hyperlink>
      <w:r w:rsidRPr="002217D9">
        <w:rPr>
          <w:rFonts w:ascii="Times New Roman" w:hAnsi="Times New Roman" w:cs="Times New Roman"/>
          <w:color w:val="000000"/>
          <w:sz w:val="27"/>
          <w:szCs w:val="27"/>
        </w:rPr>
        <w:t xml:space="preserve"> Гражданского кодекса Российской Федерации заемщик обязан возвратить займодавцу полученную сумму займа в срок и в порядке, которые предусмотрены договором займа.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hAnsi="Times New Roman" w:cs="Times New Roman"/>
          <w:color w:val="000000"/>
          <w:sz w:val="27"/>
          <w:szCs w:val="27"/>
        </w:rPr>
        <w:t xml:space="preserve">           В соответствии со </w:t>
      </w:r>
      <w:hyperlink r:id="rId6" w:anchor="/document/10164072/entry/809" w:history="1">
        <w:r w:rsidRPr="002217D9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ст. 809</w:t>
        </w:r>
      </w:hyperlink>
      <w:r w:rsidRPr="002217D9">
        <w:rPr>
          <w:rFonts w:ascii="Times New Roman" w:hAnsi="Times New Roman" w:cs="Times New Roman"/>
          <w:color w:val="000000"/>
          <w:sz w:val="27"/>
          <w:szCs w:val="27"/>
        </w:rPr>
        <w:t xml:space="preserve"> Гражданского кодекса Российской Федерации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5A6ABE" w:rsidRPr="002217D9" w:rsidP="005A6A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статье 810 Гражданского кодекса Российской Федерации, основная обязанность заемщика - возвратить сумму займа должна быть исполнена в срок и в порядке, определенных  договором.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 В судебно</w:t>
      </w:r>
      <w:r w:rsidRPr="002217D9" w:rsidR="00EE3AAD">
        <w:rPr>
          <w:rFonts w:ascii="Times New Roman" w:hAnsi="Times New Roman" w:cs="Times New Roman"/>
          <w:sz w:val="27"/>
          <w:szCs w:val="27"/>
        </w:rPr>
        <w:t>м заседании установлено, что 29.06.2017</w:t>
      </w:r>
      <w:r w:rsidRPr="002217D9">
        <w:rPr>
          <w:rFonts w:ascii="Times New Roman" w:hAnsi="Times New Roman" w:cs="Times New Roman"/>
          <w:sz w:val="27"/>
          <w:szCs w:val="27"/>
        </w:rPr>
        <w:t xml:space="preserve"> года между </w:t>
      </w:r>
      <w:r w:rsidRPr="002217D9" w:rsidR="00EE3AAD">
        <w:rPr>
          <w:rFonts w:ascii="Times New Roman" w:hAnsi="Times New Roman" w:cs="Times New Roman"/>
          <w:sz w:val="27"/>
          <w:szCs w:val="27"/>
        </w:rPr>
        <w:t xml:space="preserve">Микрофинансовой компанией Быстроденьги (ООО) и ответчиком Лазухиным Евгением Владимировичем </w:t>
      </w:r>
      <w:r w:rsidRPr="002217D9">
        <w:rPr>
          <w:rFonts w:ascii="Times New Roman" w:hAnsi="Times New Roman" w:cs="Times New Roman"/>
          <w:sz w:val="27"/>
          <w:szCs w:val="27"/>
        </w:rPr>
        <w:t>з</w:t>
      </w:r>
      <w:r w:rsidRPr="002217D9" w:rsidR="00EE3AAD">
        <w:rPr>
          <w:rFonts w:ascii="Times New Roman" w:hAnsi="Times New Roman" w:cs="Times New Roman"/>
          <w:sz w:val="27"/>
          <w:szCs w:val="27"/>
        </w:rPr>
        <w:t>аключен договор Микрозайма №93483357 (далее – договор)</w:t>
      </w:r>
      <w:r w:rsidRPr="002217D9">
        <w:rPr>
          <w:rFonts w:ascii="Times New Roman" w:hAnsi="Times New Roman" w:cs="Times New Roman"/>
          <w:sz w:val="27"/>
          <w:szCs w:val="27"/>
        </w:rPr>
        <w:t>, согласно к</w:t>
      </w:r>
      <w:r w:rsidRPr="002217D9" w:rsidR="00EE3AAD">
        <w:rPr>
          <w:rFonts w:ascii="Times New Roman" w:hAnsi="Times New Roman" w:cs="Times New Roman"/>
          <w:sz w:val="27"/>
          <w:szCs w:val="27"/>
        </w:rPr>
        <w:t>оторому ответчику предоставлены денежные средства в сумме 7 000,00 рублей, срок действия договора микрозайма один календарный г</w:t>
      </w:r>
      <w:r w:rsidRPr="002217D9" w:rsidR="008D6DAE">
        <w:rPr>
          <w:rFonts w:ascii="Times New Roman" w:hAnsi="Times New Roman" w:cs="Times New Roman"/>
          <w:sz w:val="27"/>
          <w:szCs w:val="27"/>
        </w:rPr>
        <w:t>од с даты заключения договора м</w:t>
      </w:r>
      <w:r w:rsidRPr="002217D9" w:rsidR="00EE3AAD">
        <w:rPr>
          <w:rFonts w:ascii="Times New Roman" w:hAnsi="Times New Roman" w:cs="Times New Roman"/>
          <w:sz w:val="27"/>
          <w:szCs w:val="27"/>
        </w:rPr>
        <w:t>и</w:t>
      </w:r>
      <w:r w:rsidRPr="002217D9" w:rsidR="008D6DAE">
        <w:rPr>
          <w:rFonts w:ascii="Times New Roman" w:hAnsi="Times New Roman" w:cs="Times New Roman"/>
          <w:sz w:val="27"/>
          <w:szCs w:val="27"/>
        </w:rPr>
        <w:t>к</w:t>
      </w:r>
      <w:r w:rsidRPr="002217D9" w:rsidR="00EE3AAD">
        <w:rPr>
          <w:rFonts w:ascii="Times New Roman" w:hAnsi="Times New Roman" w:cs="Times New Roman"/>
          <w:sz w:val="27"/>
          <w:szCs w:val="27"/>
        </w:rPr>
        <w:t>розайма, срок возврата займа 05.07.2017 года</w:t>
      </w:r>
      <w:r w:rsidRPr="002217D9" w:rsidR="00E254F0">
        <w:rPr>
          <w:rFonts w:ascii="Times New Roman" w:hAnsi="Times New Roman" w:cs="Times New Roman"/>
          <w:sz w:val="27"/>
          <w:szCs w:val="27"/>
        </w:rPr>
        <w:t xml:space="preserve"> (пункт 2 договора)</w:t>
      </w:r>
      <w:r w:rsidRPr="002217D9" w:rsidR="00EE3AAD">
        <w:rPr>
          <w:rFonts w:ascii="Times New Roman" w:hAnsi="Times New Roman" w:cs="Times New Roman"/>
          <w:sz w:val="27"/>
          <w:szCs w:val="27"/>
        </w:rPr>
        <w:t>, а также выплатить проценты за пользование займом исходя из ставки 2,17 %  в день (пункт</w:t>
      </w:r>
      <w:r w:rsidRPr="002217D9" w:rsidR="00E254F0">
        <w:rPr>
          <w:rFonts w:ascii="Times New Roman" w:hAnsi="Times New Roman" w:cs="Times New Roman"/>
          <w:sz w:val="27"/>
          <w:szCs w:val="27"/>
        </w:rPr>
        <w:t xml:space="preserve"> 3 договора)</w:t>
      </w:r>
      <w:r w:rsidRPr="002217D9" w:rsidR="00EE3AAD">
        <w:rPr>
          <w:rFonts w:ascii="Times New Roman" w:hAnsi="Times New Roman" w:cs="Times New Roman"/>
          <w:sz w:val="27"/>
          <w:szCs w:val="27"/>
        </w:rPr>
        <w:t xml:space="preserve"> </w:t>
      </w:r>
      <w:r w:rsidRPr="002217D9" w:rsidR="00E254F0">
        <w:rPr>
          <w:rFonts w:ascii="Times New Roman" w:hAnsi="Times New Roman" w:cs="Times New Roman"/>
          <w:sz w:val="27"/>
          <w:szCs w:val="27"/>
        </w:rPr>
        <w:t xml:space="preserve"> (л.д.28-30</w:t>
      </w:r>
      <w:r w:rsidRPr="002217D9">
        <w:rPr>
          <w:rFonts w:ascii="Times New Roman" w:hAnsi="Times New Roman" w:cs="Times New Roman"/>
          <w:sz w:val="27"/>
          <w:szCs w:val="27"/>
        </w:rPr>
        <w:t>).</w:t>
      </w:r>
    </w:p>
    <w:p w:rsidR="00E254F0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В соответствии с условиями кредитного договора </w:t>
      </w:r>
      <w:r w:rsidRPr="002217D9">
        <w:rPr>
          <w:rFonts w:ascii="Times New Roman" w:hAnsi="Times New Roman" w:cs="Times New Roman"/>
          <w:sz w:val="27"/>
          <w:szCs w:val="27"/>
        </w:rPr>
        <w:t xml:space="preserve">№93483357 от 29.06.2017 года сумма займа и проценты подлежат оплате единовременным платежом в срок, указанный в п.2 настоящий условий. Размер платежа заемщика к моменту возврата займа 7151,90 рублей, из которых 7000,00 рублей сумма займа и 151,90 рублей сумма процентов Данное условие является графиком платежей по договору (пункт 6 договора).  Погашение задолженности путем внесения в кассу Кредитора наличных денежных средств как в месте получения заемщиком оферты, так и в любом другом офисе «Быстроденьги» кредитора на территории Российской  Федерации, а также путем совершения платежа с использованием банковской карты (ее реквизитов) платежных систем </w:t>
      </w:r>
      <w:r w:rsidRPr="002217D9">
        <w:rPr>
          <w:rFonts w:ascii="Times New Roman" w:hAnsi="Times New Roman" w:cs="Times New Roman"/>
          <w:sz w:val="27"/>
          <w:szCs w:val="27"/>
          <w:lang w:val="en-US"/>
        </w:rPr>
        <w:t>Visa</w:t>
      </w:r>
      <w:r w:rsidRPr="002217D9">
        <w:rPr>
          <w:rFonts w:ascii="Times New Roman" w:hAnsi="Times New Roman" w:cs="Times New Roman"/>
          <w:sz w:val="27"/>
          <w:szCs w:val="27"/>
        </w:rPr>
        <w:t xml:space="preserve"> </w:t>
      </w:r>
      <w:r w:rsidRPr="002217D9" w:rsidR="006D6A59">
        <w:rPr>
          <w:rFonts w:ascii="Times New Roman" w:hAnsi="Times New Roman" w:cs="Times New Roman"/>
          <w:sz w:val="27"/>
          <w:szCs w:val="27"/>
        </w:rPr>
        <w:t xml:space="preserve"> и </w:t>
      </w:r>
      <w:r w:rsidRPr="002217D9">
        <w:rPr>
          <w:rFonts w:ascii="Times New Roman" w:hAnsi="Times New Roman" w:cs="Times New Roman"/>
          <w:sz w:val="27"/>
          <w:szCs w:val="27"/>
          <w:lang w:val="en-US"/>
        </w:rPr>
        <w:t>MasterCard</w:t>
      </w:r>
      <w:r w:rsidRPr="002217D9" w:rsidR="006D6A59">
        <w:rPr>
          <w:rFonts w:ascii="Times New Roman" w:hAnsi="Times New Roman" w:cs="Times New Roman"/>
          <w:sz w:val="27"/>
          <w:szCs w:val="27"/>
        </w:rPr>
        <w:t xml:space="preserve"> в личном кабинете Заемщика на сайте </w:t>
      </w:r>
      <w:hyperlink r:id="rId7" w:history="1">
        <w:r w:rsidRPr="002217D9" w:rsidR="006D6A59">
          <w:rPr>
            <w:rStyle w:val="Hyperlink"/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Pr="002217D9" w:rsidR="006D6A59">
          <w:rPr>
            <w:rStyle w:val="Hyperlink"/>
            <w:rFonts w:ascii="Times New Roman" w:hAnsi="Times New Roman" w:cs="Times New Roman"/>
            <w:sz w:val="27"/>
            <w:szCs w:val="27"/>
          </w:rPr>
          <w:t>://</w:t>
        </w:r>
        <w:r w:rsidRPr="002217D9" w:rsidR="006D6A59">
          <w:rPr>
            <w:rStyle w:val="Hyperlink"/>
            <w:rFonts w:ascii="Times New Roman" w:hAnsi="Times New Roman" w:cs="Times New Roman"/>
            <w:sz w:val="27"/>
            <w:szCs w:val="27"/>
            <w:lang w:val="en-US"/>
          </w:rPr>
          <w:t>my</w:t>
        </w:r>
        <w:r w:rsidRPr="002217D9" w:rsidR="006D6A59">
          <w:rPr>
            <w:rStyle w:val="Hyperlink"/>
            <w:rFonts w:ascii="Times New Roman" w:hAnsi="Times New Roman" w:cs="Times New Roman"/>
            <w:sz w:val="27"/>
            <w:szCs w:val="27"/>
          </w:rPr>
          <w:t>.</w:t>
        </w:r>
        <w:r w:rsidRPr="002217D9" w:rsidR="006D6A59">
          <w:rPr>
            <w:rStyle w:val="Hyperlink"/>
            <w:rFonts w:ascii="Times New Roman" w:hAnsi="Times New Roman" w:cs="Times New Roman"/>
            <w:sz w:val="27"/>
            <w:szCs w:val="27"/>
            <w:lang w:val="en-US"/>
          </w:rPr>
          <w:t>bistrodengi</w:t>
        </w:r>
        <w:r w:rsidRPr="002217D9" w:rsidR="006D6A59">
          <w:rPr>
            <w:rStyle w:val="Hyperlink"/>
            <w:rFonts w:ascii="Times New Roman" w:hAnsi="Times New Roman" w:cs="Times New Roman"/>
            <w:sz w:val="27"/>
            <w:szCs w:val="27"/>
          </w:rPr>
          <w:t>.</w:t>
        </w:r>
        <w:r w:rsidRPr="002217D9" w:rsidR="006D6A59">
          <w:rPr>
            <w:rStyle w:val="Hyperlink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2217D9" w:rsidR="006D6A59">
        <w:rPr>
          <w:rFonts w:ascii="Times New Roman" w:hAnsi="Times New Roman" w:cs="Times New Roman"/>
          <w:sz w:val="27"/>
          <w:szCs w:val="27"/>
        </w:rPr>
        <w:t xml:space="preserve"> (пункт 8.1 договора). За просрочку возврата займа предусматрив</w:t>
      </w:r>
      <w:r w:rsidR="00762A1B">
        <w:rPr>
          <w:rFonts w:ascii="Times New Roman" w:hAnsi="Times New Roman" w:cs="Times New Roman"/>
          <w:sz w:val="27"/>
          <w:szCs w:val="27"/>
        </w:rPr>
        <w:t>ается: пени в размере 20% годов</w:t>
      </w:r>
      <w:r w:rsidRPr="002217D9" w:rsidR="006D6A59">
        <w:rPr>
          <w:rFonts w:ascii="Times New Roman" w:hAnsi="Times New Roman" w:cs="Times New Roman"/>
          <w:sz w:val="27"/>
          <w:szCs w:val="27"/>
        </w:rPr>
        <w:t xml:space="preserve">ых на непогашенную сумма займа за период с первого дня просрочки до 99 (девяносто девятого) дня просрочки включительно. Пени в размере 0,1 (одна десятая) процента на непогашенную сумму займа за каждый день просрочки, начиная с 100-го дня просрочки (пункт 12 договора). </w:t>
      </w:r>
      <w:r w:rsidRPr="002217D9" w:rsidR="00537719">
        <w:rPr>
          <w:rFonts w:ascii="Times New Roman" w:hAnsi="Times New Roman" w:cs="Times New Roman"/>
          <w:sz w:val="27"/>
          <w:szCs w:val="27"/>
        </w:rPr>
        <w:t>З</w:t>
      </w:r>
      <w:r w:rsidRPr="002217D9" w:rsidR="006D6A59">
        <w:rPr>
          <w:rFonts w:ascii="Times New Roman" w:hAnsi="Times New Roman" w:cs="Times New Roman"/>
          <w:sz w:val="27"/>
          <w:szCs w:val="27"/>
        </w:rPr>
        <w:t xml:space="preserve">аемщик согласен на уступку кредитором права на взыскание задолженности по договору займа любому третьему лицу (пункт 13 договора). </w:t>
      </w:r>
      <w:r w:rsidRPr="002217D9" w:rsidR="00537719">
        <w:rPr>
          <w:rFonts w:ascii="Times New Roman" w:hAnsi="Times New Roman" w:cs="Times New Roman"/>
          <w:sz w:val="27"/>
          <w:szCs w:val="27"/>
        </w:rPr>
        <w:t>Д</w:t>
      </w:r>
      <w:r w:rsidRPr="002217D9" w:rsidR="006D6A59">
        <w:rPr>
          <w:rFonts w:ascii="Times New Roman" w:hAnsi="Times New Roman" w:cs="Times New Roman"/>
          <w:sz w:val="27"/>
          <w:szCs w:val="27"/>
        </w:rPr>
        <w:t xml:space="preserve">енежные средства перечисляются на лицевой счет заемщика, привязанный к выданной заемщику платежной карте «Быстрокарта» номер  </w:t>
      </w:r>
      <w:r w:rsidR="00F5366C">
        <w:rPr>
          <w:rFonts w:ascii="Times New Roman" w:hAnsi="Times New Roman" w:cs="Times New Roman"/>
          <w:sz w:val="27"/>
          <w:szCs w:val="27"/>
        </w:rPr>
        <w:t>*</w:t>
      </w:r>
      <w:r w:rsidRPr="002217D9" w:rsidR="006D6A59">
        <w:rPr>
          <w:rFonts w:ascii="Times New Roman" w:hAnsi="Times New Roman" w:cs="Times New Roman"/>
          <w:sz w:val="27"/>
          <w:szCs w:val="27"/>
        </w:rPr>
        <w:t xml:space="preserve"> (пункт 17 договора).</w:t>
      </w:r>
    </w:p>
    <w:p w:rsidR="00537719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Обязательства</w:t>
      </w:r>
      <w:r w:rsidRPr="002217D9">
        <w:rPr>
          <w:rFonts w:ascii="Times New Roman" w:hAnsi="Times New Roman" w:cs="Times New Roman"/>
          <w:sz w:val="27"/>
          <w:szCs w:val="27"/>
        </w:rPr>
        <w:t xml:space="preserve"> </w:t>
      </w:r>
      <w:r w:rsidRPr="002217D9" w:rsidR="006D6A59">
        <w:rPr>
          <w:rFonts w:ascii="Times New Roman" w:hAnsi="Times New Roman" w:cs="Times New Roman"/>
          <w:sz w:val="27"/>
          <w:szCs w:val="27"/>
        </w:rPr>
        <w:t xml:space="preserve">Микрофинансовая компания Быстроденьги (Общество с ограниченной ответственностью) </w:t>
      </w:r>
      <w:r w:rsidRPr="002217D9">
        <w:rPr>
          <w:rFonts w:ascii="Times New Roman" w:hAnsi="Times New Roman" w:cs="Times New Roman"/>
          <w:sz w:val="27"/>
          <w:szCs w:val="27"/>
        </w:rPr>
        <w:t xml:space="preserve">по перечислению денежных сумм, предусмотренных </w:t>
      </w:r>
      <w:r w:rsidRPr="002217D9">
        <w:rPr>
          <w:rFonts w:ascii="Times New Roman" w:hAnsi="Times New Roman" w:cs="Times New Roman"/>
          <w:sz w:val="27"/>
          <w:szCs w:val="27"/>
        </w:rPr>
        <w:t>договором микрозайма №93483357 от 29.06.2017 года</w:t>
      </w:r>
      <w:r w:rsidRPr="002217D9">
        <w:rPr>
          <w:rFonts w:ascii="Times New Roman" w:hAnsi="Times New Roman" w:cs="Times New Roman"/>
          <w:sz w:val="27"/>
          <w:szCs w:val="27"/>
        </w:rPr>
        <w:t xml:space="preserve">, исполнены надлежащим образом, в установленные  договором сроки, что подтверждается </w:t>
      </w:r>
      <w:r w:rsidRPr="002217D9">
        <w:rPr>
          <w:rFonts w:ascii="Times New Roman" w:hAnsi="Times New Roman" w:cs="Times New Roman"/>
          <w:sz w:val="27"/>
          <w:szCs w:val="27"/>
        </w:rPr>
        <w:t xml:space="preserve"> информацией  РНКО «Платежный Центр» (ООО) за №09/190 от 11.09.2023 года, согласно которому 29.06.2017 года на имя Лазухина Евгения Владимировича выдана карта </w:t>
      </w:r>
      <w:r w:rsidRPr="002217D9">
        <w:rPr>
          <w:rFonts w:ascii="Times New Roman" w:hAnsi="Times New Roman" w:cs="Times New Roman"/>
          <w:sz w:val="27"/>
          <w:szCs w:val="27"/>
          <w:lang w:val="en-US"/>
        </w:rPr>
        <w:t>MasterCard</w:t>
      </w:r>
      <w:r w:rsidRPr="002217D9">
        <w:rPr>
          <w:rFonts w:ascii="Times New Roman" w:hAnsi="Times New Roman" w:cs="Times New Roman"/>
          <w:sz w:val="27"/>
          <w:szCs w:val="27"/>
        </w:rPr>
        <w:t xml:space="preserve"> </w:t>
      </w:r>
      <w:r w:rsidRPr="002217D9">
        <w:rPr>
          <w:rFonts w:ascii="Times New Roman" w:hAnsi="Times New Roman" w:cs="Times New Roman"/>
          <w:sz w:val="27"/>
          <w:szCs w:val="27"/>
          <w:lang w:val="en-US"/>
        </w:rPr>
        <w:t>PAN</w:t>
      </w:r>
      <w:r w:rsidRPr="002217D9">
        <w:rPr>
          <w:rFonts w:ascii="Times New Roman" w:hAnsi="Times New Roman" w:cs="Times New Roman"/>
          <w:sz w:val="27"/>
          <w:szCs w:val="27"/>
        </w:rPr>
        <w:t xml:space="preserve">  №</w:t>
      </w:r>
      <w:r w:rsidR="00F5366C">
        <w:rPr>
          <w:rFonts w:ascii="Times New Roman" w:hAnsi="Times New Roman" w:cs="Times New Roman"/>
          <w:sz w:val="27"/>
          <w:szCs w:val="27"/>
        </w:rPr>
        <w:t>*</w:t>
      </w:r>
      <w:r w:rsidRPr="002217D9">
        <w:rPr>
          <w:rFonts w:ascii="Times New Roman" w:hAnsi="Times New Roman" w:cs="Times New Roman"/>
          <w:sz w:val="27"/>
          <w:szCs w:val="27"/>
        </w:rPr>
        <w:t xml:space="preserve"> </w:t>
      </w:r>
      <w:r w:rsidRPr="002217D9">
        <w:rPr>
          <w:rFonts w:ascii="Times New Roman" w:hAnsi="Times New Roman" w:cs="Times New Roman"/>
          <w:sz w:val="27"/>
          <w:szCs w:val="27"/>
          <w:lang w:val="en-US"/>
        </w:rPr>
        <w:t>EAN</w:t>
      </w:r>
      <w:r w:rsidRPr="002217D9">
        <w:rPr>
          <w:rFonts w:ascii="Times New Roman" w:hAnsi="Times New Roman" w:cs="Times New Roman"/>
          <w:sz w:val="27"/>
          <w:szCs w:val="27"/>
        </w:rPr>
        <w:t xml:space="preserve"> №</w:t>
      </w:r>
      <w:r w:rsidR="00F5366C">
        <w:rPr>
          <w:rFonts w:ascii="Times New Roman" w:hAnsi="Times New Roman" w:cs="Times New Roman"/>
          <w:sz w:val="27"/>
          <w:szCs w:val="27"/>
        </w:rPr>
        <w:t>*</w:t>
      </w:r>
      <w:r w:rsidRPr="002217D9">
        <w:rPr>
          <w:rFonts w:ascii="Times New Roman" w:hAnsi="Times New Roman" w:cs="Times New Roman"/>
          <w:sz w:val="27"/>
          <w:szCs w:val="27"/>
        </w:rPr>
        <w:t xml:space="preserve"> с логотипом «Быстрокарта», эмитентом которой является РНКО «Платежный Центр» (ООО). 29.06.2017 года от займодавца МФК Быстроденьги (ООО) в пользу Лазухина Е.В. были перечислены денежные средства в сумме 7000,00 рублей, которые были учтены в электронном кошельке карты </w:t>
      </w:r>
      <w:r w:rsidRPr="002217D9">
        <w:rPr>
          <w:rFonts w:ascii="Times New Roman" w:hAnsi="Times New Roman" w:cs="Times New Roman"/>
          <w:sz w:val="27"/>
          <w:szCs w:val="27"/>
          <w:lang w:val="en-US"/>
        </w:rPr>
        <w:t>MasterCard</w:t>
      </w:r>
      <w:r w:rsidRPr="002217D9">
        <w:rPr>
          <w:rFonts w:ascii="Times New Roman" w:hAnsi="Times New Roman" w:cs="Times New Roman"/>
          <w:sz w:val="27"/>
          <w:szCs w:val="27"/>
        </w:rPr>
        <w:t xml:space="preserve"> </w:t>
      </w:r>
      <w:r w:rsidRPr="002217D9">
        <w:rPr>
          <w:rFonts w:ascii="Times New Roman" w:hAnsi="Times New Roman" w:cs="Times New Roman"/>
          <w:sz w:val="27"/>
          <w:szCs w:val="27"/>
          <w:lang w:val="en-US"/>
        </w:rPr>
        <w:t>PAN</w:t>
      </w:r>
      <w:r w:rsidRPr="002217D9">
        <w:rPr>
          <w:rFonts w:ascii="Times New Roman" w:hAnsi="Times New Roman" w:cs="Times New Roman"/>
          <w:sz w:val="27"/>
          <w:szCs w:val="27"/>
        </w:rPr>
        <w:t xml:space="preserve">  №</w:t>
      </w:r>
      <w:r w:rsidR="00F5366C">
        <w:rPr>
          <w:rFonts w:ascii="Times New Roman" w:hAnsi="Times New Roman" w:cs="Times New Roman"/>
          <w:sz w:val="27"/>
          <w:szCs w:val="27"/>
        </w:rPr>
        <w:t>*</w:t>
      </w:r>
      <w:r w:rsidRPr="002217D9">
        <w:rPr>
          <w:rFonts w:ascii="Times New Roman" w:hAnsi="Times New Roman" w:cs="Times New Roman"/>
          <w:sz w:val="27"/>
          <w:szCs w:val="27"/>
        </w:rPr>
        <w:t xml:space="preserve"> </w:t>
      </w:r>
      <w:r w:rsidRPr="002217D9">
        <w:rPr>
          <w:rFonts w:ascii="Times New Roman" w:hAnsi="Times New Roman" w:cs="Times New Roman"/>
          <w:sz w:val="27"/>
          <w:szCs w:val="27"/>
          <w:lang w:val="en-US"/>
        </w:rPr>
        <w:t>EAN</w:t>
      </w:r>
      <w:r w:rsidRPr="002217D9">
        <w:rPr>
          <w:rFonts w:ascii="Times New Roman" w:hAnsi="Times New Roman" w:cs="Times New Roman"/>
          <w:sz w:val="27"/>
          <w:szCs w:val="27"/>
        </w:rPr>
        <w:t xml:space="preserve"> №</w:t>
      </w:r>
      <w:r w:rsidR="00F5366C">
        <w:rPr>
          <w:rFonts w:ascii="Times New Roman" w:hAnsi="Times New Roman" w:cs="Times New Roman"/>
          <w:sz w:val="27"/>
          <w:szCs w:val="27"/>
        </w:rPr>
        <w:t>*</w:t>
      </w:r>
      <w:r w:rsidRPr="002217D9">
        <w:rPr>
          <w:rFonts w:ascii="Times New Roman" w:hAnsi="Times New Roman" w:cs="Times New Roman"/>
          <w:sz w:val="27"/>
          <w:szCs w:val="27"/>
        </w:rPr>
        <w:t xml:space="preserve"> с назначением: «зачисление средств 29/06/2017 в ЭК 000044728006 в МФК Быстроденьги (ООО) по договору займа №93483357. Страна рег пл-ка </w:t>
      </w:r>
      <w:r w:rsidRPr="002217D9">
        <w:rPr>
          <w:rFonts w:ascii="Times New Roman" w:hAnsi="Times New Roman" w:cs="Times New Roman"/>
          <w:sz w:val="27"/>
          <w:szCs w:val="27"/>
          <w:lang w:val="en-US"/>
        </w:rPr>
        <w:t>RUS</w:t>
      </w:r>
      <w:r w:rsidRPr="002217D9">
        <w:rPr>
          <w:rFonts w:ascii="Times New Roman" w:hAnsi="Times New Roman" w:cs="Times New Roman"/>
          <w:sz w:val="27"/>
          <w:szCs w:val="27"/>
        </w:rPr>
        <w:t xml:space="preserve"> страна рег п-ля </w:t>
      </w:r>
      <w:r w:rsidRPr="002217D9">
        <w:rPr>
          <w:rFonts w:ascii="Times New Roman" w:hAnsi="Times New Roman" w:cs="Times New Roman"/>
          <w:sz w:val="27"/>
          <w:szCs w:val="27"/>
          <w:lang w:val="en-US"/>
        </w:rPr>
        <w:t>RUS</w:t>
      </w:r>
      <w:r w:rsidRPr="002217D9">
        <w:rPr>
          <w:rFonts w:ascii="Times New Roman" w:hAnsi="Times New Roman" w:cs="Times New Roman"/>
          <w:sz w:val="27"/>
          <w:szCs w:val="27"/>
        </w:rPr>
        <w:t>».</w:t>
      </w:r>
    </w:p>
    <w:p w:rsidR="00537719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2217D9">
        <w:rPr>
          <w:rFonts w:ascii="Times New Roman" w:hAnsi="Times New Roman" w:cs="Times New Roman"/>
          <w:sz w:val="27"/>
          <w:szCs w:val="27"/>
        </w:rPr>
        <w:t>Согласно информации об операциях, совершенных, в том числе, с использованием карты</w:t>
      </w:r>
      <w:r w:rsidRPr="002217D9">
        <w:rPr>
          <w:rFonts w:ascii="Times New Roman" w:hAnsi="Times New Roman" w:cs="Times New Roman"/>
          <w:sz w:val="27"/>
          <w:szCs w:val="27"/>
        </w:rPr>
        <w:t xml:space="preserve"> </w:t>
      </w:r>
      <w:r w:rsidRPr="002217D9">
        <w:rPr>
          <w:rFonts w:ascii="Times New Roman" w:hAnsi="Times New Roman" w:cs="Times New Roman"/>
          <w:sz w:val="27"/>
          <w:szCs w:val="27"/>
          <w:lang w:val="en-US"/>
        </w:rPr>
        <w:t>MasterCard</w:t>
      </w:r>
      <w:r w:rsidRPr="002217D9">
        <w:rPr>
          <w:rFonts w:ascii="Times New Roman" w:hAnsi="Times New Roman" w:cs="Times New Roman"/>
          <w:sz w:val="27"/>
          <w:szCs w:val="27"/>
        </w:rPr>
        <w:t xml:space="preserve"> </w:t>
      </w:r>
      <w:r w:rsidRPr="002217D9">
        <w:rPr>
          <w:rFonts w:ascii="Times New Roman" w:hAnsi="Times New Roman" w:cs="Times New Roman"/>
          <w:sz w:val="27"/>
          <w:szCs w:val="27"/>
          <w:lang w:val="en-US"/>
        </w:rPr>
        <w:t>PAN</w:t>
      </w:r>
      <w:r w:rsidRPr="002217D9">
        <w:rPr>
          <w:rFonts w:ascii="Times New Roman" w:hAnsi="Times New Roman" w:cs="Times New Roman"/>
          <w:sz w:val="27"/>
          <w:szCs w:val="27"/>
        </w:rPr>
        <w:t xml:space="preserve">  №</w:t>
      </w:r>
      <w:r w:rsidR="00F5366C">
        <w:rPr>
          <w:rFonts w:ascii="Times New Roman" w:hAnsi="Times New Roman" w:cs="Times New Roman"/>
          <w:sz w:val="27"/>
          <w:szCs w:val="27"/>
        </w:rPr>
        <w:t>*</w:t>
      </w:r>
      <w:r w:rsidRPr="002217D9">
        <w:rPr>
          <w:rFonts w:ascii="Times New Roman" w:hAnsi="Times New Roman" w:cs="Times New Roman"/>
          <w:sz w:val="27"/>
          <w:szCs w:val="27"/>
        </w:rPr>
        <w:t xml:space="preserve"> </w:t>
      </w:r>
      <w:r w:rsidRPr="002217D9">
        <w:rPr>
          <w:rFonts w:ascii="Times New Roman" w:hAnsi="Times New Roman" w:cs="Times New Roman"/>
          <w:sz w:val="27"/>
          <w:szCs w:val="27"/>
          <w:lang w:val="en-US"/>
        </w:rPr>
        <w:t>EAN</w:t>
      </w:r>
      <w:r w:rsidRPr="002217D9">
        <w:rPr>
          <w:rFonts w:ascii="Times New Roman" w:hAnsi="Times New Roman" w:cs="Times New Roman"/>
          <w:sz w:val="27"/>
          <w:szCs w:val="27"/>
        </w:rPr>
        <w:t xml:space="preserve"> №</w:t>
      </w:r>
      <w:r w:rsidR="00F5366C">
        <w:rPr>
          <w:rFonts w:ascii="Times New Roman" w:hAnsi="Times New Roman" w:cs="Times New Roman"/>
          <w:sz w:val="27"/>
          <w:szCs w:val="27"/>
        </w:rPr>
        <w:t>*</w:t>
      </w:r>
      <w:r w:rsidRPr="002217D9">
        <w:rPr>
          <w:rFonts w:ascii="Times New Roman" w:hAnsi="Times New Roman" w:cs="Times New Roman"/>
          <w:sz w:val="27"/>
          <w:szCs w:val="27"/>
        </w:rPr>
        <w:t xml:space="preserve"> с логотипом «Быстрокарта» в данном электронном кошельке, в период с 29.06.2017 г. по 30.06.2017,   29.06.2017 года произведено зачисление денежных средств в размере 7000,00 рублей по договору займа №93483357 от 29.06.2017 года.</w:t>
      </w:r>
    </w:p>
    <w:p w:rsidR="005A6ABE" w:rsidRPr="002217D9" w:rsidP="005A6AB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sz w:val="27"/>
          <w:szCs w:val="27"/>
        </w:rPr>
        <w:t xml:space="preserve">           Ответчиком </w:t>
      </w:r>
      <w:r w:rsidRPr="002217D9" w:rsidR="00EE33FC">
        <w:rPr>
          <w:rFonts w:ascii="Times New Roman" w:eastAsia="Times New Roman" w:hAnsi="Times New Roman" w:cs="Times New Roman"/>
          <w:color w:val="000000"/>
          <w:sz w:val="27"/>
          <w:szCs w:val="27"/>
        </w:rPr>
        <w:t>Лазухиным Е.В.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оспаривался факт заключения договора займа </w:t>
      </w:r>
      <w:r w:rsidRPr="002217D9" w:rsidR="00EE33FC">
        <w:rPr>
          <w:rFonts w:ascii="Times New Roman" w:hAnsi="Times New Roman" w:cs="Times New Roman"/>
          <w:sz w:val="27"/>
          <w:szCs w:val="27"/>
        </w:rPr>
        <w:t>№93483357 от 29.06.2017 года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>, а также получение денежных средств по договору.</w:t>
      </w:r>
    </w:p>
    <w:p w:rsidR="005A6ABE" w:rsidRPr="002217D9" w:rsidP="005A6AB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sz w:val="27"/>
          <w:szCs w:val="27"/>
        </w:rPr>
        <w:t xml:space="preserve">           Доказательств того, что обязательства по договору</w:t>
      </w:r>
      <w:r w:rsidRPr="002217D9" w:rsidR="00EE33F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217D9" w:rsidR="00EE33FC">
        <w:rPr>
          <w:rFonts w:ascii="Times New Roman" w:hAnsi="Times New Roman" w:cs="Times New Roman"/>
          <w:sz w:val="27"/>
          <w:szCs w:val="27"/>
        </w:rPr>
        <w:t>№93483357 от 29.06.2017 года</w:t>
      </w:r>
      <w:r w:rsidRPr="002217D9" w:rsidR="00EE33F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исполнены, ответчиком </w:t>
      </w:r>
      <w:r w:rsidRPr="002217D9" w:rsidR="00EE33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Лазухиным Е.В. 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представлено.</w:t>
      </w:r>
    </w:p>
    <w:p w:rsidR="00EE33FC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 Между истцом Общества с ограниченной ответственностью Коллекторское агентство «Фабула» и Микрофинансовой компанией Быстроденьги (Общество с ограниченной ответственностью) заключен Договор уступки прав требования №27/10/17 от 27.10.2017 г. в соответствии с которым, Первоначальный кредитор уступил права требования по договору №93483357 от 29.06.2017 года</w:t>
      </w:r>
      <w:r w:rsidRPr="002217D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217D9">
        <w:rPr>
          <w:rFonts w:ascii="Times New Roman" w:hAnsi="Times New Roman" w:cs="Times New Roman"/>
          <w:sz w:val="27"/>
          <w:szCs w:val="27"/>
        </w:rPr>
        <w:t>истцу.</w:t>
      </w:r>
    </w:p>
    <w:p w:rsidR="00EE33FC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 Истцом предоставлен суду расчет суммы основного долга по договору №</w:t>
      </w:r>
      <w:r w:rsidRPr="002217D9">
        <w:rPr>
          <w:rFonts w:ascii="Times New Roman" w:hAnsi="Times New Roman" w:cs="Times New Roman"/>
          <w:sz w:val="27"/>
          <w:szCs w:val="27"/>
        </w:rPr>
        <w:t>93483357 от 29.06.2017 года за период с 29.06.2017 по 20.07</w:t>
      </w:r>
      <w:r w:rsidRPr="002217D9">
        <w:rPr>
          <w:rFonts w:ascii="Times New Roman" w:hAnsi="Times New Roman" w:cs="Times New Roman"/>
          <w:sz w:val="27"/>
          <w:szCs w:val="27"/>
        </w:rPr>
        <w:t xml:space="preserve">.2023 в размере </w:t>
      </w:r>
      <w:r w:rsidRPr="002217D9">
        <w:rPr>
          <w:rFonts w:ascii="Times New Roman" w:hAnsi="Times New Roman" w:cs="Times New Roman"/>
          <w:sz w:val="27"/>
          <w:szCs w:val="27"/>
        </w:rPr>
        <w:t>23 200 рублей 00</w:t>
      </w:r>
      <w:r w:rsidRPr="002217D9">
        <w:rPr>
          <w:rFonts w:ascii="Times New Roman" w:hAnsi="Times New Roman" w:cs="Times New Roman"/>
          <w:sz w:val="27"/>
          <w:szCs w:val="27"/>
        </w:rPr>
        <w:t xml:space="preserve"> копеек, в том числе: </w:t>
      </w:r>
      <w:r w:rsidRPr="002217D9">
        <w:rPr>
          <w:rFonts w:ascii="Times New Roman" w:hAnsi="Times New Roman" w:cs="Times New Roman"/>
          <w:sz w:val="27"/>
          <w:szCs w:val="27"/>
        </w:rPr>
        <w:t>сумма основного долга 7000 рублей 00 копеек, начисленные проценты за пользование суммой займа 14 000 рублей 00 копеек, пени 2 200 рублей 16 копеек.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 Расчет задолженности проверен судом, является обоснованным, поскольку не противоречит условиям заключенного между сторонами кредитного договора, ответчиком расчет не оспаривается, как и предоставленные истцом иные доказательства по делу.</w:t>
      </w:r>
    </w:p>
    <w:p w:rsidR="005A6ABE" w:rsidRPr="002217D9" w:rsidP="005A6A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217D9">
        <w:rPr>
          <w:rFonts w:ascii="Times New Roman" w:hAnsi="Times New Roman" w:cs="Times New Roman"/>
          <w:sz w:val="27"/>
          <w:szCs w:val="27"/>
        </w:rPr>
        <w:t xml:space="preserve">Ответчиком  </w:t>
      </w:r>
      <w:r w:rsidRPr="002217D9" w:rsidR="00EE33FC">
        <w:rPr>
          <w:rFonts w:ascii="Times New Roman" w:hAnsi="Times New Roman" w:cs="Times New Roman"/>
          <w:sz w:val="27"/>
          <w:szCs w:val="27"/>
        </w:rPr>
        <w:t>Лазухиным Е.В.</w:t>
      </w:r>
      <w:r w:rsidRPr="002217D9">
        <w:rPr>
          <w:rFonts w:ascii="Times New Roman" w:hAnsi="Times New Roman" w:cs="Times New Roman"/>
          <w:sz w:val="27"/>
          <w:szCs w:val="27"/>
        </w:rPr>
        <w:t xml:space="preserve"> 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заявлено ходатайство о применении срока исковой давности. </w:t>
      </w:r>
    </w:p>
    <w:p w:rsidR="005A6ABE" w:rsidRPr="002217D9" w:rsidP="005A6AB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Вместе с тем, согласно </w:t>
      </w:r>
      <w:hyperlink r:id="rId8" w:anchor="/document/10164072/entry/1961" w:history="1">
        <w:r w:rsidRPr="002217D9">
          <w:rPr>
            <w:rStyle w:val="Hyperlink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</w:rPr>
          <w:t>пункту 1 статьи 196</w:t>
        </w:r>
      </w:hyperlink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Гражданского кодекса Российской Федерации общий срок исковой давности составляет 3 года со дня, определяемого в соответствии со </w:t>
      </w:r>
      <w:hyperlink r:id="rId8" w:anchor="/document/10164072/entry/200" w:history="1">
        <w:r w:rsidRPr="002217D9">
          <w:rPr>
            <w:rStyle w:val="Hyperlink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</w:rPr>
          <w:t>статьей 200</w:t>
        </w:r>
      </w:hyperlink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Гражданского кодекса Российской Федерации. Для требований, вытекающих из кредитных договоров, 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специальных сроков давности не установлено, поэтому при исчислении исковой давности по таким требованиям применяется общий трехлетний срок исковой давности. При этом срок давности по требованиям о взыскании просроченной задолженности исчисляется отдельно по каждому просроченному платежу со дня, когда кредитор узнал или должен был узнать о нарушении своего права (</w:t>
      </w:r>
      <w:hyperlink r:id="rId8" w:anchor="/document/10164072/entry/200010" w:history="1">
        <w:r w:rsidRPr="002217D9">
          <w:rPr>
            <w:rStyle w:val="Hyperlink"/>
            <w:rFonts w:ascii="Times New Roman" w:eastAsia="Times New Roman" w:hAnsi="Times New Roman" w:cs="Times New Roman"/>
            <w:color w:val="000000" w:themeColor="text1"/>
            <w:sz w:val="27"/>
            <w:szCs w:val="27"/>
          </w:rPr>
          <w:t>п.1 ст. 200</w:t>
        </w:r>
      </w:hyperlink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ГК РФ; </w:t>
      </w:r>
      <w:hyperlink r:id="rId8" w:anchor="/document/71204098/entry/24" w:history="1">
        <w:r w:rsidRPr="002217D9">
          <w:rPr>
            <w:rStyle w:val="Hyperlink"/>
            <w:rFonts w:ascii="Times New Roman" w:eastAsia="Times New Roman" w:hAnsi="Times New Roman" w:cs="Times New Roman"/>
            <w:color w:val="000000" w:themeColor="text1"/>
            <w:sz w:val="27"/>
            <w:szCs w:val="27"/>
          </w:rPr>
          <w:t>п. 24</w:t>
        </w:r>
      </w:hyperlink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постановления Пленума Верховного Суда РФ от 29.09.2015 г. №43 "О некоторых вопросах, связанных с применением норм </w:t>
      </w:r>
      <w:hyperlink r:id="rId8" w:anchor="/document/10164072/entry/0" w:history="1">
        <w:r w:rsidRPr="002217D9">
          <w:rPr>
            <w:rStyle w:val="Hyperlink"/>
            <w:rFonts w:ascii="Times New Roman" w:eastAsia="Times New Roman" w:hAnsi="Times New Roman" w:cs="Times New Roman"/>
            <w:color w:val="000000" w:themeColor="text1"/>
            <w:sz w:val="27"/>
            <w:szCs w:val="27"/>
          </w:rPr>
          <w:t>Гражданского кодекса</w:t>
        </w:r>
      </w:hyperlink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Российской Федерации об исковой давности", п. 3 Обзора судебной практики по гражданским делам, связанным с разрешением споров об исполнении кредитных обязательств, утвержденного Президиумом Верховного Суда РФ 22 мая 2013 г.)).</w:t>
      </w:r>
    </w:p>
    <w:p w:rsidR="005A6ABE" w:rsidRPr="002217D9" w:rsidP="005A6AB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Pr="002217D9" w:rsid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Таким образом, если кредитный договор предусматривает совершение заемщиком периодических платежей, трехлетний срок исковой давности должен исчисляться по каждому такому платежу отдельно. </w:t>
      </w:r>
    </w:p>
    <w:p w:rsidR="002217D9" w:rsidRPr="002217D9" w:rsidP="002217D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На основании судебного приказа №2-3004-1701/2018 года, выданного и.о. мирового судьи судебного участка №1 Когалымского судебного района Ханты-Мансийского автономного округа-Югры мировым судьей судебного участка №2 Когалымского судебного района Ханты-Мансийского автономного округа-Югры от 17 сентября 2018 года подлежит к взысканию с должника Лазухина Евгения Владимировича в пользу Коллекторское агентство «Фабула»  сумма задолженности по кредиту </w:t>
      </w:r>
      <w:r w:rsidRPr="002217D9">
        <w:rPr>
          <w:rFonts w:ascii="Times New Roman" w:hAnsi="Times New Roman" w:cs="Times New Roman"/>
          <w:sz w:val="27"/>
          <w:szCs w:val="27"/>
        </w:rPr>
        <w:t>№93483357 от 29.06.2017 года в размере 23 214,88 рублей, в том числе: основной долг – 7000 руб.; проценты за период с 29.06.2017 по17.08.2018 – 14 000 руб.; пени за период с 29.06.2017 по 17.08.2018 – 2 214,88 руб., а также расходы по оплате государственной пошлины 448,22 руб.</w:t>
      </w:r>
    </w:p>
    <w:p w:rsidR="002217D9" w:rsidRPr="002217D9" w:rsidP="002217D9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Как следует из пункта 6 договора </w:t>
      </w:r>
      <w:r w:rsidRPr="002217D9" w:rsidR="00762A1B">
        <w:rPr>
          <w:rFonts w:ascii="Times New Roman" w:hAnsi="Times New Roman" w:cs="Times New Roman"/>
          <w:sz w:val="27"/>
          <w:szCs w:val="27"/>
        </w:rPr>
        <w:t xml:space="preserve">№93483357 от 29.06.2017 года 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>- сумма займа, и проценты подлежат оплате единовременным платежом в срок, указанный в п. 2 настоящих условий, тогда как пунктом 2 договора сроком возврата займа является 05 июля 2017 года.</w:t>
      </w:r>
    </w:p>
    <w:p w:rsidR="002217D9" w:rsidRPr="002217D9" w:rsidP="002217D9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Поскольку, срок возврата займа является 05.07.2017 года, срок исковой давности по платежу 05.07.2017 года начинает течь с 06.07.2017 года и заканчивается 06.07.2020 года </w:t>
      </w:r>
    </w:p>
    <w:p w:rsidR="002217D9" w:rsidRPr="002217D9" w:rsidP="002217D9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В связи с чем, судебный приказ №2-3004-1701/2018  от 17.09.2018 года мировым судьей выдан без нарушения сроков исковой давности.</w:t>
      </w:r>
    </w:p>
    <w:p w:rsidR="002217D9" w:rsidRPr="002217D9" w:rsidP="005A6AB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Согласно определению мирового судьи судебного участка №1 Когалымского судебного района Ханты-Мансийского автономного округа-Югры от 26 июня 2023 года Лазухину Евгению Владимировичу восстановлен пропущенный процессуальный срок для подачи возражений относительно исполнения судебного приказа, судебный приказ №2-3004-1701/2018  вынесенный мировым судьей от 17.09.2018 г. отменен.</w:t>
      </w:r>
    </w:p>
    <w:p w:rsidR="005A6ABE" w:rsidRPr="002217D9" w:rsidP="005A6AB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</w:t>
      </w:r>
      <w:hyperlink r:id="rId8" w:anchor="/document/12124973/entry/26" w:history="1">
        <w:r w:rsidRPr="002217D9">
          <w:rPr>
            <w:rStyle w:val="Hyperlink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</w:rPr>
          <w:t>Пунктом 26</w:t>
        </w:r>
      </w:hyperlink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постановления Пленума Верховного Суда Российской Федерации и Высшего Арбитражного Суда Российской Федерации от 15 ноября 2001 г. № 15/18 "О некоторых вопросах, связанных с применением норм </w:t>
      </w:r>
      <w:hyperlink r:id="rId8" w:anchor="/document/10164072/entry/0" w:history="1">
        <w:r w:rsidRPr="002217D9">
          <w:rPr>
            <w:rStyle w:val="Hyperlink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</w:rPr>
          <w:t>Гражданского кодекса</w:t>
        </w:r>
      </w:hyperlink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Российской Федерации об исковой давности" также разъяснено, что если в ходе судебного разбирательства будет установлено, что сторона по делу пропустила срок исковой давности, то при наличии заявления надлежащего лица об истечении срока давности суд вправе отказать в удовлетворении требования именно по этим мотивам, поскольку в соответствии с абзацем вторым </w:t>
      </w:r>
      <w:hyperlink r:id="rId8" w:anchor="/document/10164072/entry/1992" w:history="1">
        <w:r w:rsidRPr="002217D9">
          <w:rPr>
            <w:rStyle w:val="Hyperlink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</w:rPr>
          <w:t>пункта 2 статьи 199</w:t>
        </w:r>
      </w:hyperlink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Кодекса истечение срока исковой давности является самостоятельным основанием для отказа в иске.</w:t>
      </w:r>
    </w:p>
    <w:p w:rsidR="005A6ABE" w:rsidRPr="002217D9" w:rsidP="005A6AB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Согласно разъяснениям, данным в </w:t>
      </w:r>
      <w:hyperlink r:id="rId8" w:anchor="/document/71204098/entry/3" w:history="1">
        <w:r w:rsidRPr="002217D9">
          <w:rPr>
            <w:rStyle w:val="Hyperlink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</w:rPr>
          <w:t>пункте 3</w:t>
        </w:r>
      </w:hyperlink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постановления Пленума Верховного Суда РФ от 29 сентября 2015 г. № 43 "О некоторых вопросах, связанных с применением норм </w:t>
      </w:r>
      <w:hyperlink r:id="rId8" w:anchor="/document/10164072/entry/0" w:history="1">
        <w:r w:rsidRPr="002217D9">
          <w:rPr>
            <w:rStyle w:val="Hyperlink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</w:rPr>
          <w:t>Гражданского кодекса</w:t>
        </w:r>
      </w:hyperlink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Российской Федерации об исковой давности" течение исковой давности по требованиям юридического лица начинается со дня, когда лицо, обладающее правом самостоятельно или совместно с иными лицами действовать от имени юридического лица, узнало или должно было узнать о нарушении права юридического лица и о том, кто является надлежащим ответчиком (</w:t>
      </w:r>
      <w:hyperlink r:id="rId8" w:anchor="/document/10164072/entry/200010" w:history="1">
        <w:r w:rsidRPr="002217D9">
          <w:rPr>
            <w:rStyle w:val="Hyperlink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</w:rPr>
          <w:t>пункт 1 статьи 200</w:t>
        </w:r>
      </w:hyperlink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ГК РФ).</w:t>
      </w:r>
    </w:p>
    <w:p w:rsidR="008D6DAE" w:rsidRPr="002217D9" w:rsidP="005A6AB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Pr="002217D9" w:rsid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2217D9" w:rsidR="000C7D6A">
        <w:rPr>
          <w:rFonts w:ascii="Times New Roman" w:eastAsia="Times New Roman" w:hAnsi="Times New Roman" w:cs="Times New Roman"/>
          <w:color w:val="000000"/>
          <w:sz w:val="27"/>
          <w:szCs w:val="27"/>
        </w:rPr>
        <w:t>Как следует из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информации, предоставленной  отделением судебных приставов по г. Когалыму Управления Федеральной службы судебных приставов по Ханты-Мансийско</w:t>
      </w:r>
      <w:r w:rsidRPr="002217D9" w:rsidR="000C7D6A">
        <w:rPr>
          <w:rFonts w:ascii="Times New Roman" w:eastAsia="Times New Roman" w:hAnsi="Times New Roman" w:cs="Times New Roman"/>
          <w:color w:val="000000"/>
          <w:sz w:val="27"/>
          <w:szCs w:val="27"/>
        </w:rPr>
        <w:t>му автономному округу-Югре от 27.05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.2024 в отделении судебных приставов по г. Когалыму на </w:t>
      </w:r>
      <w:r w:rsidRPr="002217D9" w:rsidR="000C7D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исполнении находилось исполнительное производство №42780/18/86003-ИП от 17.09.2018, выданного судебным участком №1 Когалымского судебного района о взыскании задолженности в размер 23 663,10 рублей с должника Лазухина Евгения Владимировича в пользу ООО  Коллекторское агентство Фабула. 29.06.2023 исполнительное производство прекращено на основании ст. 6 ст. 14, п. 4 ч. 2 ст. 43, ст. 44, ст. 45 ФЗ от 02.10.2007 №229-ФЗ «Об исполнительном производстве», в связи с отменой судебного приказа. </w:t>
      </w:r>
    </w:p>
    <w:p w:rsidR="008D6DAE" w:rsidRPr="002217D9" w:rsidP="005A6AB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Согласно постановлению судебного пристава-исполнителя отделения судебных приставов по г. Когалыму Управления Федеральной службы судебных приставов по   Ханты-Мансийскому автономному округу-Югре от 29.06.2023 года сумма, взысканная по исполнительному производству составляет в размере 512 рублей 80 копеек.         </w:t>
      </w:r>
    </w:p>
    <w:p w:rsidR="005A6ABE" w:rsidRPr="002217D9" w:rsidP="002217D9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Согласно разъяснению, содержащимся в пункте 17 Постановления Пленума Верховного Суда Российской Федераций 29.09.2015 № 43 «О некоторых вопросах, связанных с применением норм Гражданского кодекса Российской Федерации об исковой данности» в силу пункта 1 статьи 204 Гражданского кодекса Российской Федерации срок исковой давности не течет с момента обращения за судебной защитой в том числе, со дня подачи заявления о вынесении судебного приказа либо обращения в третейский суд, если такое заявление было принято к производству.</w:t>
      </w:r>
    </w:p>
    <w:p w:rsidR="005A6ABE" w:rsidRPr="002217D9" w:rsidP="005A6A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В силу разъяснений пункта 18 названного Постановления Пленума Верховного Суда РФ, по смыслу статьи 204 Гражданского кодекса Российской Федерации начавшееся до предъявления иска течение срока исковой давности продолжается лишь в случаях оставления заявления без рассмотрения либо прекращения производства по делу по основаниям, предусмотренным абзацем вторым статьи 220 Гражданского процессуального кодекса Российской Федерации пункта 1 части  1 статьи 150 Арбитражного процессуального кодекса Российской Федерации, с момента вступления в силу соответствующего определения суда либо отмены судебного приказа.</w:t>
      </w:r>
    </w:p>
    <w:p w:rsidR="005A6ABE" w:rsidRPr="002217D9" w:rsidP="005A6A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В случае прекращения производства по делу по указанным выше основаниям, а также в случае отмены судебного приказа, если неистекшая часть срока исковой давности составляет менее шести месяцев, она удлиняется до шести месяцев (пункт 1 статьи 6, пункт 3 статьи 204 Гражданского кодекса Российской Федерации).</w:t>
      </w:r>
    </w:p>
    <w:p w:rsidR="005A6ABE" w:rsidRPr="002217D9" w:rsidP="005A6A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Таким образом, согласно определению мир</w:t>
      </w:r>
      <w:r w:rsidRPr="002217D9" w:rsidR="00435509">
        <w:rPr>
          <w:rFonts w:ascii="Times New Roman" w:eastAsia="Times New Roman" w:hAnsi="Times New Roman" w:cs="Times New Roman"/>
          <w:color w:val="000000"/>
          <w:sz w:val="27"/>
          <w:szCs w:val="27"/>
        </w:rPr>
        <w:t>ового судьи судебного участка №1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Когалымского судебного района Ханты-Мансийско</w:t>
      </w:r>
      <w:r w:rsidRPr="002217D9" w:rsidR="004355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 автономного округа-Югры от 23 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>июня 202</w:t>
      </w:r>
      <w:r w:rsidRPr="002217D9" w:rsidR="00435509">
        <w:rPr>
          <w:rFonts w:ascii="Times New Roman" w:eastAsia="Times New Roman" w:hAnsi="Times New Roman" w:cs="Times New Roman"/>
          <w:color w:val="000000"/>
          <w:sz w:val="27"/>
          <w:szCs w:val="27"/>
        </w:rPr>
        <w:t>3 года судебный  приказ № 2-3004-1701/2018 от 17.09.2018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 отменен,  срок исковой давности</w:t>
      </w:r>
      <w:r w:rsidRPr="002217D9" w:rsidR="004355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удлинился до шести месяцев – 26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.12.2023 года, к мировому судье с иском  к ответчику о взыскании долга по кредитному договору </w:t>
      </w:r>
      <w:r w:rsidRPr="002217D9">
        <w:rPr>
          <w:rFonts w:ascii="Times New Roman" w:hAnsi="Times New Roman" w:cs="Times New Roman"/>
          <w:sz w:val="27"/>
          <w:szCs w:val="27"/>
        </w:rPr>
        <w:t>№</w:t>
      </w:r>
      <w:r w:rsidRPr="002217D9" w:rsidR="00AE2541">
        <w:rPr>
          <w:rFonts w:ascii="Times New Roman" w:hAnsi="Times New Roman" w:cs="Times New Roman"/>
          <w:sz w:val="27"/>
          <w:szCs w:val="27"/>
        </w:rPr>
        <w:t xml:space="preserve">93483357 от 29.06.2017 года </w:t>
      </w:r>
      <w:r w:rsidRPr="002217D9" w:rsidR="00AE2541">
        <w:rPr>
          <w:rFonts w:ascii="Times New Roman" w:eastAsia="Times New Roman" w:hAnsi="Times New Roman" w:cs="Times New Roman"/>
          <w:color w:val="000000"/>
          <w:sz w:val="27"/>
          <w:szCs w:val="27"/>
        </w:rPr>
        <w:t>истец обратился 17 августа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2023 года </w:t>
      </w:r>
      <w:r w:rsidRPr="002217D9" w:rsidR="00AE2541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 входящему номеру №5350</w:t>
      </w: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то есть в пределах исковой давности. </w:t>
      </w:r>
    </w:p>
    <w:p w:rsidR="005A6ABE" w:rsidRPr="002217D9" w:rsidP="005A6A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В связи с чем, мировой судья приходит к выводу об удовлетворении исковых требований.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  Согласно части 1 статьи 98 Гражданского процессуального кодекса Российской Федерации стороне, в пользу которой состоялось решение, суд присуждает с другой стороны все понесенные по делу расходы.    </w:t>
      </w:r>
    </w:p>
    <w:p w:rsidR="005A6ABE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hAnsi="Times New Roman" w:cs="Times New Roman"/>
          <w:sz w:val="27"/>
          <w:szCs w:val="27"/>
        </w:rPr>
        <w:t xml:space="preserve">            Истец при подаче иска в суд оплатил государственную пошлину в размере  </w:t>
      </w:r>
      <w:r w:rsidRPr="002217D9" w:rsidR="00AE2541">
        <w:rPr>
          <w:rFonts w:ascii="Times New Roman" w:hAnsi="Times New Roman" w:cs="Times New Roman"/>
          <w:color w:val="000000" w:themeColor="text1"/>
          <w:sz w:val="27"/>
          <w:szCs w:val="27"/>
        </w:rPr>
        <w:t>896 рублей 00 копеек</w:t>
      </w:r>
      <w:r w:rsidRPr="002217D9">
        <w:rPr>
          <w:rFonts w:ascii="Times New Roman" w:hAnsi="Times New Roman" w:cs="Times New Roman"/>
          <w:color w:val="000000" w:themeColor="text1"/>
          <w:sz w:val="27"/>
          <w:szCs w:val="27"/>
        </w:rPr>
        <w:t>, что подтверждае</w:t>
      </w:r>
      <w:r w:rsidRPr="002217D9" w:rsidR="00AE2541">
        <w:rPr>
          <w:rFonts w:ascii="Times New Roman" w:hAnsi="Times New Roman" w:cs="Times New Roman"/>
          <w:color w:val="000000" w:themeColor="text1"/>
          <w:sz w:val="27"/>
          <w:szCs w:val="27"/>
        </w:rPr>
        <w:t>тся платежным поручением №104254 от 20.07.2023  на сумму 447,78 рублей (л.д.8</w:t>
      </w:r>
      <w:r w:rsidRPr="002217D9">
        <w:rPr>
          <w:rFonts w:ascii="Times New Roman" w:hAnsi="Times New Roman" w:cs="Times New Roman"/>
          <w:color w:val="000000" w:themeColor="text1"/>
          <w:sz w:val="27"/>
          <w:szCs w:val="27"/>
        </w:rPr>
        <w:t>),</w:t>
      </w:r>
      <w:r w:rsidRPr="002217D9" w:rsidR="00AE254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платежным поручением №16476 от 31.08.2018 на сумму 448,22 рубля (л.д.9)</w:t>
      </w:r>
      <w:r w:rsidRPr="002217D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2217D9" w:rsidR="00AE2541">
        <w:rPr>
          <w:rFonts w:ascii="Times New Roman" w:hAnsi="Times New Roman" w:cs="Times New Roman"/>
          <w:sz w:val="27"/>
          <w:szCs w:val="27"/>
        </w:rPr>
        <w:t>поэтому сумма в размере 896 рублей 00 копеек</w:t>
      </w:r>
      <w:r w:rsidRPr="002217D9">
        <w:rPr>
          <w:rFonts w:ascii="Times New Roman" w:hAnsi="Times New Roman" w:cs="Times New Roman"/>
          <w:sz w:val="27"/>
          <w:szCs w:val="27"/>
        </w:rPr>
        <w:t xml:space="preserve"> подлежит взысканию с ответчика в пользу истца.</w:t>
      </w:r>
    </w:p>
    <w:p w:rsidR="005A6ABE" w:rsidRPr="002217D9" w:rsidP="005A6ABE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2217D9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           Руководствуясь </w:t>
      </w:r>
      <w:r w:rsidRPr="002217D9">
        <w:rPr>
          <w:rFonts w:ascii="Times New Roman" w:hAnsi="Times New Roman" w:cs="Times New Roman"/>
          <w:sz w:val="27"/>
          <w:szCs w:val="27"/>
        </w:rPr>
        <w:t>ст. 333.19 Налогового кодекса Российской Федерации,</w:t>
      </w:r>
      <w:r w:rsidRPr="002217D9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ст. ст.  167, 194-198, 199 Гражданского процессуального кодекса Российской Федерации, мировой судья</w:t>
      </w:r>
    </w:p>
    <w:p w:rsidR="005A6ABE" w:rsidRPr="002217D9" w:rsidP="005A6ABE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2217D9">
        <w:rPr>
          <w:rFonts w:ascii="Times New Roman" w:hAnsi="Times New Roman" w:eastAsiaTheme="minorHAnsi" w:cs="Times New Roman"/>
          <w:b/>
          <w:sz w:val="27"/>
          <w:szCs w:val="27"/>
          <w:lang w:eastAsia="en-US"/>
        </w:rPr>
        <w:t xml:space="preserve">                                                      </w:t>
      </w:r>
      <w:r w:rsidRPr="002217D9">
        <w:rPr>
          <w:rFonts w:ascii="Times New Roman" w:hAnsi="Times New Roman" w:eastAsiaTheme="minorHAnsi" w:cs="Times New Roman"/>
          <w:sz w:val="27"/>
          <w:szCs w:val="27"/>
          <w:lang w:eastAsia="en-US"/>
        </w:rPr>
        <w:t>РЕШИЛ:</w:t>
      </w:r>
    </w:p>
    <w:p w:rsidR="005A6ABE" w:rsidRPr="002217D9" w:rsidP="005A6ABE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2217D9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</w:t>
      </w:r>
    </w:p>
    <w:p w:rsidR="005A6ABE" w:rsidRPr="002217D9" w:rsidP="005A6A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sz w:val="27"/>
          <w:szCs w:val="27"/>
        </w:rPr>
        <w:t xml:space="preserve">           исковые требования</w:t>
      </w:r>
      <w:r w:rsidRPr="002217D9">
        <w:rPr>
          <w:rFonts w:ascii="Times New Roman" w:hAnsi="Times New Roman" w:cs="Times New Roman"/>
          <w:sz w:val="27"/>
          <w:szCs w:val="27"/>
        </w:rPr>
        <w:t xml:space="preserve"> </w:t>
      </w:r>
      <w:r w:rsidRPr="002217D9" w:rsidR="00AE2541">
        <w:rPr>
          <w:rFonts w:ascii="Times New Roman" w:hAnsi="Times New Roman" w:cs="Times New Roman"/>
          <w:sz w:val="27"/>
          <w:szCs w:val="27"/>
        </w:rPr>
        <w:t xml:space="preserve">Общества с ограниченной ответственностью Коллекторское агентство «Фабула» к Лазухину Евгению Владимировичу о взыскании задолженности по договору займа </w:t>
      </w:r>
      <w:r w:rsidRPr="002217D9">
        <w:rPr>
          <w:rFonts w:ascii="Times New Roman" w:hAnsi="Times New Roman" w:cs="Times New Roman"/>
          <w:sz w:val="27"/>
          <w:szCs w:val="27"/>
        </w:rPr>
        <w:t>удовлетворить.</w:t>
      </w:r>
    </w:p>
    <w:p w:rsidR="003B1C86" w:rsidRPr="002217D9" w:rsidP="005A6AB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217D9">
        <w:rPr>
          <w:rFonts w:ascii="Times New Roman" w:eastAsia="Times New Roman" w:hAnsi="Times New Roman" w:cs="Times New Roman"/>
          <w:sz w:val="27"/>
          <w:szCs w:val="27"/>
        </w:rPr>
        <w:t xml:space="preserve">           Взыскать с</w:t>
      </w:r>
      <w:r w:rsidRPr="002217D9">
        <w:rPr>
          <w:rFonts w:ascii="Times New Roman" w:hAnsi="Times New Roman" w:cs="Times New Roman"/>
          <w:sz w:val="27"/>
          <w:szCs w:val="27"/>
        </w:rPr>
        <w:t xml:space="preserve"> </w:t>
      </w:r>
      <w:r w:rsidRPr="002217D9" w:rsidR="00AE2541">
        <w:rPr>
          <w:rFonts w:ascii="Times New Roman" w:hAnsi="Times New Roman" w:cs="Times New Roman"/>
          <w:sz w:val="27"/>
          <w:szCs w:val="27"/>
        </w:rPr>
        <w:t xml:space="preserve">Лазухина Евгения Владимировича, </w:t>
      </w:r>
      <w:r w:rsidR="00F5366C">
        <w:rPr>
          <w:rFonts w:ascii="Times New Roman" w:hAnsi="Times New Roman" w:cs="Times New Roman"/>
          <w:sz w:val="27"/>
          <w:szCs w:val="27"/>
        </w:rPr>
        <w:t>*</w:t>
      </w:r>
      <w:r w:rsidRPr="002217D9" w:rsidR="00AE2541">
        <w:rPr>
          <w:rFonts w:ascii="Times New Roman" w:hAnsi="Times New Roman" w:cs="Times New Roman"/>
          <w:sz w:val="27"/>
          <w:szCs w:val="27"/>
        </w:rPr>
        <w:t xml:space="preserve"> года рождения, уроженца </w:t>
      </w:r>
      <w:r w:rsidR="00F5366C">
        <w:rPr>
          <w:rFonts w:ascii="Times New Roman" w:hAnsi="Times New Roman" w:cs="Times New Roman"/>
          <w:sz w:val="27"/>
          <w:szCs w:val="27"/>
        </w:rPr>
        <w:t>*</w:t>
      </w:r>
      <w:r w:rsidRPr="002217D9">
        <w:rPr>
          <w:rFonts w:ascii="Times New Roman" w:hAnsi="Times New Roman" w:cs="Times New Roman"/>
          <w:sz w:val="27"/>
          <w:szCs w:val="27"/>
        </w:rPr>
        <w:t xml:space="preserve"> (ИИН </w:t>
      </w:r>
      <w:r w:rsidR="00F5366C">
        <w:rPr>
          <w:rFonts w:ascii="Times New Roman" w:hAnsi="Times New Roman" w:cs="Times New Roman"/>
          <w:sz w:val="27"/>
          <w:szCs w:val="27"/>
        </w:rPr>
        <w:t>*</w:t>
      </w:r>
      <w:r w:rsidRPr="002217D9">
        <w:rPr>
          <w:rFonts w:ascii="Times New Roman" w:hAnsi="Times New Roman" w:cs="Times New Roman"/>
          <w:sz w:val="27"/>
          <w:szCs w:val="27"/>
        </w:rPr>
        <w:t xml:space="preserve"> – Республики Казахстан) в пользу Общества с ограниченной ответственностью Коллекторское агентство «Фабула» (ИНН1657199916 ОГРН 1151690071741) </w:t>
      </w:r>
      <w:r w:rsidRPr="002217D9">
        <w:rPr>
          <w:rFonts w:ascii="Times New Roman" w:hAnsi="Times New Roman" w:cs="Times New Roman"/>
          <w:sz w:val="27"/>
          <w:szCs w:val="27"/>
        </w:rPr>
        <w:t>задолженность по кредитному договору №</w:t>
      </w:r>
      <w:r w:rsidRPr="002217D9">
        <w:rPr>
          <w:rFonts w:ascii="Times New Roman" w:hAnsi="Times New Roman" w:cs="Times New Roman"/>
          <w:sz w:val="27"/>
          <w:szCs w:val="27"/>
        </w:rPr>
        <w:t>93483357 от 29.06.2017 за период с 29.06.2017 по 20.07.2023 в размере – 7000 рублей 00 копеек – основной долг, 14 000 рублей 00 копеек</w:t>
      </w:r>
      <w:r w:rsidRPr="002217D9">
        <w:rPr>
          <w:rFonts w:ascii="Times New Roman" w:hAnsi="Times New Roman" w:cs="Times New Roman"/>
          <w:sz w:val="27"/>
          <w:szCs w:val="27"/>
        </w:rPr>
        <w:t xml:space="preserve"> –проценты</w:t>
      </w:r>
      <w:r w:rsidRPr="002217D9">
        <w:rPr>
          <w:rFonts w:ascii="Times New Roman" w:hAnsi="Times New Roman" w:cs="Times New Roman"/>
          <w:sz w:val="27"/>
          <w:szCs w:val="27"/>
        </w:rPr>
        <w:t xml:space="preserve"> за пользование займом</w:t>
      </w:r>
      <w:r w:rsidRPr="002217D9">
        <w:rPr>
          <w:rFonts w:ascii="Times New Roman" w:hAnsi="Times New Roman" w:cs="Times New Roman"/>
          <w:sz w:val="27"/>
          <w:szCs w:val="27"/>
        </w:rPr>
        <w:t xml:space="preserve">, </w:t>
      </w:r>
      <w:r w:rsidRPr="002217D9">
        <w:rPr>
          <w:rFonts w:ascii="Times New Roman" w:hAnsi="Times New Roman" w:cs="Times New Roman"/>
          <w:sz w:val="27"/>
          <w:szCs w:val="27"/>
        </w:rPr>
        <w:t>2 200 рублей 16 копеек – пени,  896 рублей 00 копеек -</w:t>
      </w:r>
      <w:r w:rsidRPr="002217D9">
        <w:rPr>
          <w:rFonts w:ascii="Times New Roman" w:hAnsi="Times New Roman" w:cs="Times New Roman"/>
          <w:sz w:val="27"/>
          <w:szCs w:val="27"/>
        </w:rPr>
        <w:t xml:space="preserve"> расходы по уплате государственной пошлины, всего </w:t>
      </w:r>
      <w:r w:rsidRPr="002217D9">
        <w:rPr>
          <w:rFonts w:ascii="Times New Roman" w:hAnsi="Times New Roman" w:cs="Times New Roman"/>
          <w:sz w:val="27"/>
          <w:szCs w:val="27"/>
        </w:rPr>
        <w:t>24 096 (двадцать четыре тысячи девяносто шесть) рублей</w:t>
      </w:r>
      <w:r w:rsidRPr="002217D9" w:rsidR="00482947">
        <w:rPr>
          <w:rFonts w:ascii="Times New Roman" w:hAnsi="Times New Roman" w:cs="Times New Roman"/>
          <w:sz w:val="27"/>
          <w:szCs w:val="27"/>
        </w:rPr>
        <w:t xml:space="preserve"> </w:t>
      </w:r>
      <w:r w:rsidRPr="002217D9">
        <w:rPr>
          <w:rFonts w:ascii="Times New Roman" w:hAnsi="Times New Roman" w:cs="Times New Roman"/>
          <w:sz w:val="27"/>
          <w:szCs w:val="27"/>
        </w:rPr>
        <w:t>16 копеек.</w:t>
      </w:r>
    </w:p>
    <w:p w:rsidR="005A6ABE" w:rsidRPr="002217D9" w:rsidP="005A6ABE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2217D9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</w:t>
      </w:r>
      <w:r w:rsidRPr="002217D9" w:rsidR="003B1C86">
        <w:rPr>
          <w:rFonts w:ascii="Times New Roman" w:hAnsi="Times New Roman" w:eastAsiaTheme="minorHAnsi" w:cs="Times New Roman"/>
          <w:sz w:val="27"/>
          <w:szCs w:val="27"/>
          <w:lang w:eastAsia="en-US"/>
        </w:rPr>
        <w:t>вого судью судебного участка № 1</w:t>
      </w:r>
      <w:r w:rsidRPr="002217D9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5A6ABE" w:rsidRPr="002217D9" w:rsidP="005A6ABE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2217D9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         Мотивированное решение изготовлено </w:t>
      </w:r>
      <w:r w:rsidRPr="002217D9" w:rsidR="005302F3">
        <w:rPr>
          <w:rFonts w:ascii="Times New Roman" w:hAnsi="Times New Roman" w:eastAsiaTheme="minorHAnsi" w:cs="Times New Roman"/>
          <w:sz w:val="27"/>
          <w:szCs w:val="27"/>
          <w:lang w:eastAsia="en-US"/>
        </w:rPr>
        <w:t>08.0</w:t>
      </w:r>
      <w:r w:rsidRPr="002217D9" w:rsidR="00482947">
        <w:rPr>
          <w:rFonts w:ascii="Times New Roman" w:hAnsi="Times New Roman" w:eastAsiaTheme="minorHAnsi" w:cs="Times New Roman"/>
          <w:sz w:val="27"/>
          <w:szCs w:val="27"/>
          <w:lang w:eastAsia="en-US"/>
        </w:rPr>
        <w:t>5</w:t>
      </w:r>
      <w:r w:rsidRPr="002217D9">
        <w:rPr>
          <w:rFonts w:ascii="Times New Roman" w:hAnsi="Times New Roman" w:eastAsiaTheme="minorHAnsi" w:cs="Times New Roman"/>
          <w:sz w:val="27"/>
          <w:szCs w:val="27"/>
          <w:lang w:eastAsia="en-US"/>
        </w:rPr>
        <w:t>.2024 года</w:t>
      </w:r>
    </w:p>
    <w:p w:rsidR="005A6ABE" w:rsidRPr="002217D9" w:rsidP="005A6ABE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2217D9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         Мировой судья                  подпись                                               Н.В.Олькова </w:t>
      </w:r>
    </w:p>
    <w:p w:rsidR="00762A1B" w:rsidP="005A6ABE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762A1B" w:rsidP="005A6ABE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A6ABE" w:rsidP="005A6ABE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Подлинник находится в материалах гражданского дела  №2-5-1701/2024</w:t>
      </w:r>
    </w:p>
    <w:p w:rsidR="005A6ABE" w:rsidP="005A6ABE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34515"/>
    <w:sectPr w:rsidSect="00D628A9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60958267"/>
      <w:docPartObj>
        <w:docPartGallery w:val="Page Numbers (Bottom of Page)"/>
        <w:docPartUnique/>
      </w:docPartObj>
    </w:sdtPr>
    <w:sdtContent>
      <w:p w:rsidR="000C7D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7D6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851DFB"/>
    <w:multiLevelType w:val="hybridMultilevel"/>
    <w:tmpl w:val="B9BAC94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B5"/>
    <w:rsid w:val="00064266"/>
    <w:rsid w:val="000C7D6A"/>
    <w:rsid w:val="000F3E1E"/>
    <w:rsid w:val="00161AF4"/>
    <w:rsid w:val="0019343F"/>
    <w:rsid w:val="00202A2E"/>
    <w:rsid w:val="00205BCD"/>
    <w:rsid w:val="002217D9"/>
    <w:rsid w:val="00227735"/>
    <w:rsid w:val="00385CF6"/>
    <w:rsid w:val="003A1844"/>
    <w:rsid w:val="003A2CBF"/>
    <w:rsid w:val="003A741A"/>
    <w:rsid w:val="003B1C86"/>
    <w:rsid w:val="00435509"/>
    <w:rsid w:val="00482947"/>
    <w:rsid w:val="005302F3"/>
    <w:rsid w:val="00537719"/>
    <w:rsid w:val="00543E62"/>
    <w:rsid w:val="005A6ABE"/>
    <w:rsid w:val="005D1FAA"/>
    <w:rsid w:val="00606405"/>
    <w:rsid w:val="00631848"/>
    <w:rsid w:val="0064400D"/>
    <w:rsid w:val="006D6A59"/>
    <w:rsid w:val="00762A1B"/>
    <w:rsid w:val="007767E2"/>
    <w:rsid w:val="008D6DAE"/>
    <w:rsid w:val="009A6B4E"/>
    <w:rsid w:val="00A46271"/>
    <w:rsid w:val="00AB70DA"/>
    <w:rsid w:val="00AE2541"/>
    <w:rsid w:val="00AE4C8E"/>
    <w:rsid w:val="00B612FC"/>
    <w:rsid w:val="00B72362"/>
    <w:rsid w:val="00B74DCA"/>
    <w:rsid w:val="00BD5B01"/>
    <w:rsid w:val="00C636BF"/>
    <w:rsid w:val="00CE079B"/>
    <w:rsid w:val="00D10BB5"/>
    <w:rsid w:val="00D34515"/>
    <w:rsid w:val="00D551FF"/>
    <w:rsid w:val="00D628A9"/>
    <w:rsid w:val="00E254F0"/>
    <w:rsid w:val="00E81A20"/>
    <w:rsid w:val="00E9694E"/>
    <w:rsid w:val="00EA50D2"/>
    <w:rsid w:val="00EB2DB9"/>
    <w:rsid w:val="00EE33FC"/>
    <w:rsid w:val="00EE3AAD"/>
    <w:rsid w:val="00F536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2B531E7-35F2-46A7-9B44-47C73ADE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BB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BB5"/>
    <w:pPr>
      <w:spacing w:after="0" w:line="240" w:lineRule="auto"/>
    </w:pPr>
    <w:rPr>
      <w:rFonts w:eastAsiaTheme="minorEastAsia"/>
      <w:lang w:eastAsia="ru-RU"/>
    </w:rPr>
  </w:style>
  <w:style w:type="paragraph" w:styleId="Header">
    <w:name w:val="header"/>
    <w:basedOn w:val="Normal"/>
    <w:link w:val="a"/>
    <w:uiPriority w:val="99"/>
    <w:semiHidden/>
    <w:unhideWhenUsed/>
    <w:rsid w:val="00A4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A46271"/>
    <w:rPr>
      <w:rFonts w:eastAsiaTheme="minorEastAsia"/>
      <w:lang w:eastAsia="ru-RU"/>
    </w:rPr>
  </w:style>
  <w:style w:type="paragraph" w:styleId="Footer">
    <w:name w:val="footer"/>
    <w:basedOn w:val="Normal"/>
    <w:link w:val="a0"/>
    <w:uiPriority w:val="99"/>
    <w:unhideWhenUsed/>
    <w:rsid w:val="00A4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46271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72362"/>
    <w:rPr>
      <w:color w:val="0000FF" w:themeColor="hyperlink"/>
      <w:u w:val="single"/>
    </w:rPr>
  </w:style>
  <w:style w:type="paragraph" w:customStyle="1" w:styleId="empty">
    <w:name w:val="empty"/>
    <w:basedOn w:val="Normal"/>
    <w:rsid w:val="0020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Normal"/>
    <w:rsid w:val="0020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Normal"/>
    <w:rsid w:val="0020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Normal"/>
    <w:rsid w:val="0020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2A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bistrodengi.ru" TargetMode="External" /><Relationship Id="rId6" Type="http://schemas.openxmlformats.org/officeDocument/2006/relationships/hyperlink" Target="https://arbitr.garant.ru/" TargetMode="External" /><Relationship Id="rId7" Type="http://schemas.openxmlformats.org/officeDocument/2006/relationships/hyperlink" Target="https://my.bistrodengi.ru" TargetMode="External" /><Relationship Id="rId8" Type="http://schemas.openxmlformats.org/officeDocument/2006/relationships/hyperlink" Target="http://msud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34627-AA64-438C-A011-EA8E0DC7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